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711" w:rsidRPr="00D75F87" w:rsidRDefault="00ED6D55" w:rsidP="00ED6D55">
      <w:pPr>
        <w:pStyle w:val="ListParagraph"/>
        <w:numPr>
          <w:ilvl w:val="0"/>
          <w:numId w:val="1"/>
        </w:numPr>
        <w:rPr>
          <w:u w:val="single"/>
        </w:rPr>
      </w:pPr>
      <w:r w:rsidRPr="00D75F87">
        <w:rPr>
          <w:u w:val="single"/>
        </w:rPr>
        <w:t>What phase is the project in?  Planning, Programming, Permitting?</w:t>
      </w:r>
    </w:p>
    <w:p w:rsidR="00ED6D55" w:rsidRDefault="00ED6D55" w:rsidP="00ED6D55">
      <w:pPr>
        <w:pStyle w:val="ListParagraph"/>
      </w:pPr>
    </w:p>
    <w:p w:rsidR="00ED6D55" w:rsidRDefault="00ED6D55" w:rsidP="00ED6D55">
      <w:pPr>
        <w:pStyle w:val="ListParagraph"/>
        <w:numPr>
          <w:ilvl w:val="0"/>
          <w:numId w:val="1"/>
        </w:numPr>
      </w:pPr>
      <w:r w:rsidRPr="00D75F87">
        <w:rPr>
          <w:u w:val="single"/>
        </w:rPr>
        <w:t>Describe the project area</w:t>
      </w:r>
      <w:r>
        <w:t xml:space="preserve"> – </w:t>
      </w:r>
    </w:p>
    <w:p w:rsidR="00ED6D55" w:rsidRDefault="00ED6D55" w:rsidP="00ED6D55">
      <w:pPr>
        <w:pStyle w:val="ListParagraph"/>
      </w:pPr>
    </w:p>
    <w:p w:rsidR="00ED6D55" w:rsidRDefault="00ED6D55" w:rsidP="00ED6D55">
      <w:pPr>
        <w:pStyle w:val="ListParagraph"/>
        <w:numPr>
          <w:ilvl w:val="1"/>
          <w:numId w:val="1"/>
        </w:numPr>
      </w:pPr>
      <w:r>
        <w:t xml:space="preserve">Total Length, and width of </w:t>
      </w:r>
      <w:r w:rsidR="00D75F87">
        <w:t xml:space="preserve">the proposed </w:t>
      </w:r>
      <w:r>
        <w:t xml:space="preserve">ROW that is within the take or clearance zone which includes the roadway, lanes, median, and proposed drainage retention areas.  </w:t>
      </w:r>
    </w:p>
    <w:p w:rsidR="00ED6D55" w:rsidRDefault="00ED6D55" w:rsidP="00ED6D55">
      <w:pPr>
        <w:pStyle w:val="ListParagraph"/>
      </w:pPr>
    </w:p>
    <w:p w:rsidR="00ED6D55" w:rsidRDefault="00ED6D55" w:rsidP="00ED6D55">
      <w:pPr>
        <w:pStyle w:val="ListParagraph"/>
        <w:numPr>
          <w:ilvl w:val="1"/>
          <w:numId w:val="1"/>
        </w:numPr>
      </w:pPr>
      <w:r>
        <w:t xml:space="preserve">Describe the plant community types or habitat types </w:t>
      </w:r>
      <w:r w:rsidR="00D75F87">
        <w:t xml:space="preserve">by acres </w:t>
      </w:r>
      <w:r>
        <w:t xml:space="preserve">within the Right-of-Way (ROW) – </w:t>
      </w:r>
      <w:r w:rsidR="00D75F87">
        <w:t>longleaf or slash pine</w:t>
      </w:r>
      <w:r>
        <w:t xml:space="preserve"> flatwoods, xeric oak scrub, upland hardwood forests, herbaceous </w:t>
      </w:r>
      <w:r w:rsidR="00F05CF4">
        <w:t xml:space="preserve">or forested </w:t>
      </w:r>
      <w:r>
        <w:t>wetlands, etc.</w:t>
      </w:r>
      <w:r w:rsidR="00D75F87">
        <w:t>, etc.</w:t>
      </w:r>
    </w:p>
    <w:p w:rsidR="00F05CF4" w:rsidRDefault="00F05CF4" w:rsidP="00F05CF4">
      <w:pPr>
        <w:pStyle w:val="ListParagraph"/>
      </w:pPr>
    </w:p>
    <w:p w:rsidR="00F05CF4" w:rsidRDefault="00F05CF4" w:rsidP="00F05CF4">
      <w:pPr>
        <w:pStyle w:val="ListParagraph"/>
        <w:numPr>
          <w:ilvl w:val="1"/>
          <w:numId w:val="1"/>
        </w:numPr>
      </w:pPr>
      <w:r>
        <w:t xml:space="preserve">Describe the pristine or disturbed nature of the uncleared ROW.      </w:t>
      </w:r>
    </w:p>
    <w:p w:rsidR="00ED6D55" w:rsidRDefault="00ED6D55" w:rsidP="00ED6D55">
      <w:pPr>
        <w:pStyle w:val="ListParagraph"/>
      </w:pPr>
    </w:p>
    <w:p w:rsidR="00ED6D55" w:rsidRDefault="00ED6D55" w:rsidP="00ED6D55">
      <w:pPr>
        <w:pStyle w:val="ListParagraph"/>
        <w:numPr>
          <w:ilvl w:val="1"/>
          <w:numId w:val="1"/>
        </w:numPr>
      </w:pPr>
      <w:r>
        <w:t>Describe the State and federally Listed species which may occur with</w:t>
      </w:r>
      <w:r w:rsidR="00F05CF4">
        <w:t>in</w:t>
      </w:r>
      <w:r>
        <w:t xml:space="preserve"> the ROW </w:t>
      </w:r>
      <w:r w:rsidR="00D75F87">
        <w:t xml:space="preserve">based on known range and habitat preference </w:t>
      </w:r>
      <w:r>
        <w:t xml:space="preserve">which </w:t>
      </w:r>
      <w:r w:rsidR="00D75F87">
        <w:t xml:space="preserve">could potentially </w:t>
      </w:r>
      <w:r>
        <w:t>be impacted by land clearing or disturbance</w:t>
      </w:r>
      <w:r w:rsidR="00D75F87">
        <w:t>, and future roadkills</w:t>
      </w:r>
      <w:r>
        <w:t>.</w:t>
      </w:r>
    </w:p>
    <w:p w:rsidR="00ED6D55" w:rsidRDefault="00ED6D55" w:rsidP="00ED6D55">
      <w:pPr>
        <w:pStyle w:val="ListParagraph"/>
      </w:pPr>
    </w:p>
    <w:p w:rsidR="00D75F87" w:rsidRDefault="00ED6D55" w:rsidP="00ED6D55">
      <w:pPr>
        <w:pStyle w:val="ListParagraph"/>
        <w:numPr>
          <w:ilvl w:val="1"/>
          <w:numId w:val="1"/>
        </w:numPr>
      </w:pPr>
      <w:r>
        <w:t xml:space="preserve">Describe avoidance, minimization, and mitigation measures </w:t>
      </w:r>
      <w:r w:rsidR="00D75F87">
        <w:t xml:space="preserve">which will be used to minimize or mitigate impacts, which include appropriately designed fencing along the ROW, and </w:t>
      </w:r>
      <w:r w:rsidR="00F05CF4">
        <w:t xml:space="preserve">the use of land acquisition of appropriate habitat connected to existing State Lands or the use of </w:t>
      </w:r>
      <w:r w:rsidR="00D75F87">
        <w:t>mitigation banks</w:t>
      </w:r>
      <w:r w:rsidR="00F05CF4">
        <w:t xml:space="preserve"> to address impacts.</w:t>
      </w:r>
      <w:r w:rsidR="00D75F87">
        <w:t xml:space="preserve"> </w:t>
      </w:r>
    </w:p>
    <w:p w:rsidR="00D75F87" w:rsidRDefault="00D75F87" w:rsidP="00D75F87">
      <w:pPr>
        <w:pStyle w:val="ListParagraph"/>
      </w:pPr>
    </w:p>
    <w:p w:rsidR="00D75F87" w:rsidRDefault="00D75F87" w:rsidP="00ED6D55">
      <w:pPr>
        <w:pStyle w:val="ListParagraph"/>
        <w:numPr>
          <w:ilvl w:val="1"/>
          <w:numId w:val="1"/>
        </w:numPr>
      </w:pPr>
      <w:r>
        <w:t>Coordination with the USFWS should be accomplished for federally listed or protected species.</w:t>
      </w:r>
    </w:p>
    <w:p w:rsidR="00D75F87" w:rsidRDefault="00D75F87" w:rsidP="00D75F87">
      <w:pPr>
        <w:pStyle w:val="ListParagraph"/>
      </w:pPr>
    </w:p>
    <w:p w:rsidR="00ED6D55" w:rsidRDefault="00ED6D55">
      <w:bookmarkStart w:id="0" w:name="_GoBack"/>
      <w:bookmarkEnd w:id="0"/>
    </w:p>
    <w:sectPr w:rsidR="00ED6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5FAB"/>
    <w:multiLevelType w:val="hybridMultilevel"/>
    <w:tmpl w:val="FAEC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55"/>
    <w:rsid w:val="00465711"/>
    <w:rsid w:val="00482988"/>
    <w:rsid w:val="00800C0B"/>
    <w:rsid w:val="00D75F87"/>
    <w:rsid w:val="00ED6D55"/>
    <w:rsid w:val="00F0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F930"/>
  <w15:chartTrackingRefBased/>
  <w15:docId w15:val="{66E0BFBE-30B8-48BB-A407-AD1B1D73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Terry</dc:creator>
  <cp:keywords/>
  <dc:description/>
  <cp:lastModifiedBy>Gilbert, Terry</cp:lastModifiedBy>
  <cp:revision>1</cp:revision>
  <dcterms:created xsi:type="dcterms:W3CDTF">2020-02-03T20:34:00Z</dcterms:created>
  <dcterms:modified xsi:type="dcterms:W3CDTF">2020-02-03T21:50:00Z</dcterms:modified>
</cp:coreProperties>
</file>