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77B81" w14:textId="74D78D5E" w:rsidR="00BF4713" w:rsidRPr="006439AC" w:rsidRDefault="000978E3" w:rsidP="00BF4713">
      <w:pPr>
        <w:pStyle w:val="Heading1"/>
        <w:spacing w:before="0"/>
      </w:pPr>
      <w:r>
        <w:t>C</w:t>
      </w:r>
      <w:r w:rsidR="00401415">
        <w:t>entral Polk Parkway/S</w:t>
      </w:r>
      <w:r w:rsidR="00D97850">
        <w:t xml:space="preserve">tate </w:t>
      </w:r>
      <w:r w:rsidR="00401415">
        <w:t>R</w:t>
      </w:r>
      <w:r w:rsidR="00D97850">
        <w:t>oad</w:t>
      </w:r>
      <w:r w:rsidR="00401415">
        <w:t xml:space="preserve"> 570B Extension Project</w:t>
      </w:r>
    </w:p>
    <w:p w14:paraId="0A3BE2C6" w14:textId="1F08C488" w:rsidR="00BF4713" w:rsidRDefault="001714B3" w:rsidP="00CC2C9B">
      <w:pPr>
        <w:pStyle w:val="Subtitl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07921F" wp14:editId="3215388E">
                <wp:simplePos x="0" y="0"/>
                <wp:positionH relativeFrom="margin">
                  <wp:posOffset>-47625</wp:posOffset>
                </wp:positionH>
                <wp:positionV relativeFrom="paragraph">
                  <wp:posOffset>358775</wp:posOffset>
                </wp:positionV>
                <wp:extent cx="7175500" cy="50800"/>
                <wp:effectExtent l="0" t="0" r="6350" b="6350"/>
                <wp:wrapNone/>
                <wp:docPr id="537873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0" cy="50800"/>
                        </a:xfrm>
                        <a:prstGeom prst="rect">
                          <a:avLst/>
                        </a:prstGeom>
                        <a:solidFill>
                          <a:srgbClr val="005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2F395E58">
              <v:rect id="Rectangle 1" style="position:absolute;margin-left:-3.75pt;margin-top:28.25pt;width:565pt;height:4pt;z-index:25168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7006DB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">
                <w10:wrap anchorx="margin"/>
              </v:rect>
            </w:pict>
          </mc:Fallback>
        </mc:AlternateContent>
      </w:r>
      <w:r w:rsidR="00401415">
        <w:t>from U</w:t>
      </w:r>
      <w:r w:rsidR="00D97850">
        <w:t>.</w:t>
      </w:r>
      <w:r w:rsidR="00401415">
        <w:t>S</w:t>
      </w:r>
      <w:r w:rsidR="00D97850">
        <w:t>.</w:t>
      </w:r>
      <w:r w:rsidR="00401415">
        <w:t xml:space="preserve"> 17/S</w:t>
      </w:r>
      <w:r w:rsidR="00D97850">
        <w:t xml:space="preserve">tate </w:t>
      </w:r>
      <w:r w:rsidR="00401415">
        <w:t>R</w:t>
      </w:r>
      <w:r w:rsidR="00D97850">
        <w:t>oad</w:t>
      </w:r>
      <w:r w:rsidR="00401415">
        <w:t xml:space="preserve"> 35 to S</w:t>
      </w:r>
      <w:r w:rsidR="00D97850">
        <w:t xml:space="preserve">tate </w:t>
      </w:r>
      <w:r w:rsidR="00401415">
        <w:t>R</w:t>
      </w:r>
      <w:r w:rsidR="00D97850">
        <w:t>oad</w:t>
      </w:r>
      <w:r w:rsidR="00401415">
        <w:t xml:space="preserve"> 60</w:t>
      </w:r>
    </w:p>
    <w:p w14:paraId="5128234F" w14:textId="030E9517" w:rsidR="00CC2C9B" w:rsidRPr="00E10F02" w:rsidRDefault="00CC2C9B" w:rsidP="001714B3">
      <w:pPr>
        <w:spacing w:after="0"/>
        <w:rPr>
          <w:color w:val="005C36"/>
        </w:rPr>
      </w:pPr>
    </w:p>
    <w:p w14:paraId="28FE6A53" w14:textId="714DDCF2" w:rsidR="00B7317A" w:rsidRPr="00D97850" w:rsidRDefault="00BA42F0" w:rsidP="00D97850">
      <w:pPr>
        <w:pStyle w:val="Heading2"/>
        <w:tabs>
          <w:tab w:val="center" w:pos="5400"/>
          <w:tab w:val="right" w:pos="10800"/>
        </w:tabs>
        <w:spacing w:after="240"/>
        <w:jc w:val="left"/>
        <w:rPr>
          <w:color w:val="005C36"/>
        </w:rPr>
      </w:pPr>
      <w:r w:rsidRPr="00E10F02">
        <w:rPr>
          <w:color w:val="005C36"/>
        </w:rPr>
        <w:t>Project Description</w:t>
      </w:r>
    </w:p>
    <w:p w14:paraId="2658753B" w14:textId="3BF69B4C" w:rsidR="00401415" w:rsidRPr="00401415" w:rsidRDefault="00401415" w:rsidP="00D97850">
      <w:pPr>
        <w:spacing w:after="240"/>
      </w:pPr>
      <w:r w:rsidRPr="00401415">
        <w:t>Florida’s Turnpike Enterprise (Enterprise) is extending Central Polk Parkway/State Road (S.R.) 570B from U</w:t>
      </w:r>
      <w:r w:rsidR="00D97850">
        <w:t>.</w:t>
      </w:r>
      <w:r w:rsidRPr="00401415">
        <w:t>S</w:t>
      </w:r>
      <w:r w:rsidR="00D97850">
        <w:t>.</w:t>
      </w:r>
      <w:r w:rsidRPr="00401415">
        <w:t xml:space="preserve"> 17/S</w:t>
      </w:r>
      <w:r w:rsidR="00D97850">
        <w:t>.</w:t>
      </w:r>
      <w:r w:rsidRPr="00401415">
        <w:t>R</w:t>
      </w:r>
      <w:r w:rsidR="00D97850">
        <w:t>.</w:t>
      </w:r>
      <w:r w:rsidRPr="00401415">
        <w:t xml:space="preserve"> 35 to S</w:t>
      </w:r>
      <w:r w:rsidR="00D97850">
        <w:t>.</w:t>
      </w:r>
      <w:r w:rsidRPr="00401415">
        <w:t>R</w:t>
      </w:r>
      <w:r w:rsidR="00D97850">
        <w:t>.</w:t>
      </w:r>
      <w:r w:rsidRPr="00401415">
        <w:t xml:space="preserve"> 60 in Polk County. This new four-lane tolled roadway (two lanes in each direction) will improve connectivity throughout Polk County.</w:t>
      </w:r>
    </w:p>
    <w:p w14:paraId="3B5255CD" w14:textId="2D11FE60" w:rsidR="00E57936" w:rsidRPr="002B48DF" w:rsidRDefault="00E57936" w:rsidP="00892BF8">
      <w:pPr>
        <w:pStyle w:val="Heading3"/>
        <w:rPr>
          <w:b/>
          <w:bCs/>
          <w:color w:val="auto"/>
        </w:rPr>
      </w:pPr>
      <w:r w:rsidRPr="002B48DF">
        <w:rPr>
          <w:b/>
          <w:bCs/>
          <w:color w:val="auto"/>
        </w:rPr>
        <w:t>Project Benefits</w:t>
      </w:r>
    </w:p>
    <w:p w14:paraId="1C816CB6" w14:textId="69572876" w:rsidR="00401415" w:rsidRPr="00401415" w:rsidRDefault="00401415" w:rsidP="00401415">
      <w:pPr>
        <w:pStyle w:val="ListParagraph"/>
        <w:numPr>
          <w:ilvl w:val="0"/>
          <w:numId w:val="4"/>
        </w:numPr>
        <w:rPr>
          <w:b/>
          <w:bCs/>
        </w:rPr>
      </w:pPr>
      <w:r w:rsidRPr="00401415">
        <w:rPr>
          <w:b/>
          <w:bCs/>
        </w:rPr>
        <w:t xml:space="preserve">Increased Regional Access: </w:t>
      </w:r>
      <w:r w:rsidRPr="00401415">
        <w:t>Extending Central Polk Parkway approximately 2.6 miles to provide additional access to Interstate 4.</w:t>
      </w:r>
    </w:p>
    <w:p w14:paraId="2C3454FD" w14:textId="57E0543D" w:rsidR="00401415" w:rsidRPr="00401415" w:rsidRDefault="00401415" w:rsidP="00401415">
      <w:pPr>
        <w:pStyle w:val="ListParagraph"/>
        <w:numPr>
          <w:ilvl w:val="0"/>
          <w:numId w:val="4"/>
        </w:numPr>
        <w:rPr>
          <w:b/>
          <w:bCs/>
        </w:rPr>
      </w:pPr>
      <w:r w:rsidRPr="00401415">
        <w:rPr>
          <w:b/>
          <w:bCs/>
        </w:rPr>
        <w:t xml:space="preserve">Improved Traffic Flow: </w:t>
      </w:r>
      <w:r w:rsidRPr="00401415">
        <w:t>Supporting smoother travel by constructing a new interchange at U</w:t>
      </w:r>
      <w:r w:rsidR="00D97850">
        <w:t>.</w:t>
      </w:r>
      <w:r w:rsidRPr="00401415">
        <w:t>S</w:t>
      </w:r>
      <w:r w:rsidR="00D97850">
        <w:t>.</w:t>
      </w:r>
      <w:r w:rsidRPr="00401415">
        <w:t xml:space="preserve"> 17, adding a signalized intersection at S</w:t>
      </w:r>
      <w:r w:rsidR="00D97850">
        <w:t>.</w:t>
      </w:r>
      <w:r w:rsidRPr="00401415">
        <w:t>R</w:t>
      </w:r>
      <w:r w:rsidR="00D97850">
        <w:t>.</w:t>
      </w:r>
      <w:r w:rsidRPr="00401415">
        <w:t xml:space="preserve"> 60, and redirecting commuter and truck traffic.</w:t>
      </w:r>
    </w:p>
    <w:p w14:paraId="6EAD43B3" w14:textId="19351547" w:rsidR="00401415" w:rsidRPr="00401415" w:rsidRDefault="00401415" w:rsidP="00401415">
      <w:pPr>
        <w:pStyle w:val="ListParagraph"/>
        <w:numPr>
          <w:ilvl w:val="0"/>
          <w:numId w:val="4"/>
        </w:numPr>
        <w:rPr>
          <w:b/>
          <w:bCs/>
        </w:rPr>
      </w:pPr>
      <w:r w:rsidRPr="00401415">
        <w:rPr>
          <w:b/>
          <w:bCs/>
        </w:rPr>
        <w:t xml:space="preserve">Enhanced Safety: </w:t>
      </w:r>
      <w:r w:rsidRPr="00401415">
        <w:t>Installing new roadway lighting, signage and pavement markings, guardrail, and wrong-way driving vehicle detection technology to promote safer and more efficient travel.</w:t>
      </w:r>
    </w:p>
    <w:p w14:paraId="3786F2D8" w14:textId="080B2969" w:rsidR="00B7317A" w:rsidRPr="00B7317A" w:rsidRDefault="00401415" w:rsidP="00401415">
      <w:pPr>
        <w:pStyle w:val="ListParagraph"/>
        <w:numPr>
          <w:ilvl w:val="0"/>
          <w:numId w:val="4"/>
        </w:numPr>
        <w:spacing w:after="0"/>
      </w:pPr>
      <w:r w:rsidRPr="00401415">
        <w:rPr>
          <w:b/>
          <w:bCs/>
        </w:rPr>
        <w:t xml:space="preserve">Expanded Connectivity: </w:t>
      </w:r>
      <w:r w:rsidRPr="00401415">
        <w:t>Adding a multi-use trail adjacent to the new roadway, creating a safe and convenient route for pedestrians and cyclists while enhancing community access and recreation opportunities.</w:t>
      </w:r>
    </w:p>
    <w:p w14:paraId="3FCA2ABB" w14:textId="3E4E4677" w:rsidR="00B7317A" w:rsidRPr="00401415" w:rsidRDefault="00A61944" w:rsidP="00401415">
      <w:pPr>
        <w:pStyle w:val="Heading2"/>
        <w:jc w:val="left"/>
        <w:rPr>
          <w:color w:val="005C36"/>
        </w:rPr>
      </w:pPr>
      <w:r w:rsidRPr="00E10F02">
        <w:rPr>
          <w:color w:val="005C36"/>
        </w:rPr>
        <w:t>Construction and Traffic Impacts</w:t>
      </w:r>
    </w:p>
    <w:p w14:paraId="17FBD3DC" w14:textId="77777777" w:rsidR="00401415" w:rsidRDefault="00401415" w:rsidP="00401415">
      <w:pPr>
        <w:autoSpaceDE w:val="0"/>
        <w:autoSpaceDN w:val="0"/>
        <w:adjustRightInd w:val="0"/>
        <w:snapToGrid w:val="0"/>
        <w:spacing w:before="219" w:after="0" w:line="259" w:lineRule="auto"/>
        <w:ind w:left="1"/>
        <w:rPr>
          <w:rFonts w:cs="Times New Roman"/>
          <w:color w:val="000000"/>
          <w:kern w:val="0"/>
        </w:rPr>
      </w:pPr>
      <w:r w:rsidRPr="00401415">
        <w:rPr>
          <w:rFonts w:cs="Times New Roman"/>
          <w:color w:val="000000"/>
          <w:kern w:val="0"/>
        </w:rPr>
        <w:t xml:space="preserve">Construction activities will occur during both daytime and nighttime hours. Nearby residents and </w:t>
      </w:r>
      <w:r w:rsidRPr="00401415">
        <w:rPr>
          <w:rFonts w:cs="Times New Roman"/>
          <w:color w:val="000000"/>
          <w:spacing w:val="-1"/>
          <w:kern w:val="0"/>
        </w:rPr>
        <w:t>businesses</w:t>
      </w:r>
      <w:r w:rsidRPr="00401415">
        <w:rPr>
          <w:rFonts w:cs="Times New Roman"/>
          <w:color w:val="000000"/>
          <w:spacing w:val="-3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m</w:t>
      </w:r>
      <w:r w:rsidRPr="00401415">
        <w:rPr>
          <w:rFonts w:cs="Times New Roman"/>
          <w:color w:val="000000"/>
          <w:spacing w:val="-1"/>
          <w:kern w:val="0"/>
        </w:rPr>
        <w:t>ay exp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kern w:val="0"/>
        </w:rPr>
        <w:t>r</w:t>
      </w:r>
      <w:r w:rsidRPr="00401415">
        <w:rPr>
          <w:rFonts w:cs="Times New Roman"/>
          <w:color w:val="000000"/>
          <w:spacing w:val="-1"/>
          <w:kern w:val="0"/>
        </w:rPr>
        <w:t>i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spacing w:val="-1"/>
          <w:kern w:val="0"/>
        </w:rPr>
        <w:t>nce occ</w:t>
      </w:r>
      <w:r w:rsidRPr="00401415">
        <w:rPr>
          <w:rFonts w:cs="Times New Roman"/>
          <w:color w:val="000000"/>
          <w:kern w:val="0"/>
        </w:rPr>
        <w:t>asional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i</w:t>
      </w:r>
      <w:r w:rsidRPr="00401415">
        <w:rPr>
          <w:rFonts w:cs="Times New Roman"/>
          <w:color w:val="000000"/>
          <w:spacing w:val="1"/>
          <w:kern w:val="0"/>
        </w:rPr>
        <w:t>m</w:t>
      </w:r>
      <w:r w:rsidRPr="00401415">
        <w:rPr>
          <w:rFonts w:cs="Times New Roman"/>
          <w:color w:val="000000"/>
          <w:kern w:val="0"/>
        </w:rPr>
        <w:t>p</w:t>
      </w:r>
      <w:r w:rsidRPr="00401415">
        <w:rPr>
          <w:rFonts w:cs="Times New Roman"/>
          <w:color w:val="000000"/>
          <w:spacing w:val="-3"/>
          <w:kern w:val="0"/>
        </w:rPr>
        <w:t>a</w:t>
      </w:r>
      <w:r w:rsidRPr="00401415">
        <w:rPr>
          <w:rFonts w:cs="Times New Roman"/>
          <w:color w:val="000000"/>
          <w:kern w:val="0"/>
        </w:rPr>
        <w:t>ct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kern w:val="0"/>
        </w:rPr>
        <w:t xml:space="preserve"> from con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kern w:val="0"/>
        </w:rPr>
        <w:t>tru</w:t>
      </w:r>
      <w:r w:rsidRPr="00401415">
        <w:rPr>
          <w:rFonts w:cs="Times New Roman"/>
          <w:color w:val="000000"/>
          <w:spacing w:val="-1"/>
          <w:kern w:val="0"/>
        </w:rPr>
        <w:t>c</w:t>
      </w:r>
      <w:r w:rsidRPr="00401415">
        <w:rPr>
          <w:rFonts w:cs="Times New Roman"/>
          <w:color w:val="000000"/>
          <w:kern w:val="0"/>
        </w:rPr>
        <w:t xml:space="preserve">tion-related light, noise, vibration, or dust. </w:t>
      </w:r>
      <w:proofErr w:type="gramStart"/>
      <w:r w:rsidRPr="00401415">
        <w:rPr>
          <w:rFonts w:cs="Times New Roman"/>
          <w:color w:val="000000"/>
          <w:kern w:val="0"/>
        </w:rPr>
        <w:t xml:space="preserve">The </w:t>
      </w:r>
      <w:r w:rsidRPr="00401415">
        <w:rPr>
          <w:rFonts w:cs="Times New Roman"/>
          <w:color w:val="000000"/>
          <w:spacing w:val="1"/>
          <w:kern w:val="0"/>
        </w:rPr>
        <w:t>E</w:t>
      </w:r>
      <w:r w:rsidRPr="00401415">
        <w:rPr>
          <w:rFonts w:cs="Times New Roman"/>
          <w:color w:val="000000"/>
          <w:kern w:val="0"/>
        </w:rPr>
        <w:t>nte</w:t>
      </w:r>
      <w:r w:rsidRPr="00401415">
        <w:rPr>
          <w:rFonts w:cs="Times New Roman"/>
          <w:color w:val="000000"/>
          <w:spacing w:val="1"/>
          <w:kern w:val="0"/>
        </w:rPr>
        <w:t>r</w:t>
      </w:r>
      <w:r w:rsidRPr="00401415">
        <w:rPr>
          <w:rFonts w:cs="Times New Roman"/>
          <w:color w:val="000000"/>
          <w:spacing w:val="-2"/>
          <w:kern w:val="0"/>
        </w:rPr>
        <w:t>p</w:t>
      </w:r>
      <w:r w:rsidRPr="00401415">
        <w:rPr>
          <w:rFonts w:cs="Times New Roman"/>
          <w:color w:val="000000"/>
          <w:spacing w:val="1"/>
          <w:kern w:val="0"/>
        </w:rPr>
        <w:t>r</w:t>
      </w:r>
      <w:r w:rsidRPr="00401415">
        <w:rPr>
          <w:rFonts w:cs="Times New Roman"/>
          <w:color w:val="000000"/>
          <w:kern w:val="0"/>
        </w:rPr>
        <w:t>is</w:t>
      </w:r>
      <w:r w:rsidRPr="00401415">
        <w:rPr>
          <w:rFonts w:cs="Times New Roman"/>
          <w:color w:val="000000"/>
          <w:spacing w:val="1"/>
          <w:kern w:val="0"/>
        </w:rPr>
        <w:t>e</w:t>
      </w:r>
      <w:proofErr w:type="gramEnd"/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i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com</w:t>
      </w:r>
      <w:r w:rsidRPr="00401415">
        <w:rPr>
          <w:rFonts w:cs="Times New Roman"/>
          <w:color w:val="000000"/>
          <w:spacing w:val="1"/>
          <w:kern w:val="0"/>
        </w:rPr>
        <w:t>m</w:t>
      </w:r>
      <w:r w:rsidRPr="00401415">
        <w:rPr>
          <w:rFonts w:cs="Times New Roman"/>
          <w:color w:val="000000"/>
          <w:kern w:val="0"/>
        </w:rPr>
        <w:t>it</w:t>
      </w:r>
      <w:r w:rsidRPr="00401415">
        <w:rPr>
          <w:rFonts w:cs="Times New Roman"/>
          <w:color w:val="000000"/>
          <w:spacing w:val="1"/>
          <w:kern w:val="0"/>
        </w:rPr>
        <w:t>t</w:t>
      </w:r>
      <w:r w:rsidRPr="00401415">
        <w:rPr>
          <w:rFonts w:cs="Times New Roman"/>
          <w:color w:val="000000"/>
          <w:kern w:val="0"/>
        </w:rPr>
        <w:t xml:space="preserve">ed </w:t>
      </w:r>
      <w:r w:rsidRPr="00401415">
        <w:rPr>
          <w:rFonts w:cs="Times New Roman"/>
          <w:color w:val="000000"/>
          <w:spacing w:val="1"/>
          <w:kern w:val="0"/>
        </w:rPr>
        <w:t>t</w:t>
      </w:r>
      <w:r w:rsidRPr="00401415">
        <w:rPr>
          <w:rFonts w:cs="Times New Roman"/>
          <w:color w:val="000000"/>
          <w:kern w:val="0"/>
        </w:rPr>
        <w:t>o</w:t>
      </w:r>
      <w:r w:rsidRPr="00401415">
        <w:rPr>
          <w:rFonts w:cs="Times New Roman"/>
          <w:color w:val="000000"/>
          <w:spacing w:val="-2"/>
          <w:kern w:val="0"/>
        </w:rPr>
        <w:t xml:space="preserve"> </w:t>
      </w:r>
      <w:r w:rsidRPr="00401415">
        <w:rPr>
          <w:rFonts w:cs="Times New Roman"/>
          <w:color w:val="000000"/>
          <w:spacing w:val="1"/>
          <w:kern w:val="0"/>
        </w:rPr>
        <w:t>m</w:t>
      </w:r>
      <w:r w:rsidRPr="00401415">
        <w:rPr>
          <w:rFonts w:cs="Times New Roman"/>
          <w:color w:val="000000"/>
          <w:kern w:val="0"/>
        </w:rPr>
        <w:t>ini</w:t>
      </w:r>
      <w:r w:rsidRPr="00401415">
        <w:rPr>
          <w:rFonts w:cs="Times New Roman"/>
          <w:color w:val="000000"/>
          <w:spacing w:val="1"/>
          <w:kern w:val="0"/>
        </w:rPr>
        <w:t>m</w:t>
      </w:r>
      <w:r w:rsidRPr="00401415">
        <w:rPr>
          <w:rFonts w:cs="Times New Roman"/>
          <w:color w:val="000000"/>
          <w:kern w:val="0"/>
        </w:rPr>
        <w:t>izing thes</w:t>
      </w:r>
      <w:r w:rsidRPr="00401415">
        <w:rPr>
          <w:rFonts w:cs="Times New Roman"/>
          <w:color w:val="000000"/>
          <w:spacing w:val="-2"/>
          <w:kern w:val="0"/>
        </w:rPr>
        <w:t>e</w:t>
      </w:r>
      <w:r w:rsidRPr="00401415">
        <w:rPr>
          <w:rFonts w:cs="Times New Roman"/>
          <w:color w:val="000000"/>
          <w:kern w:val="0"/>
        </w:rPr>
        <w:t xml:space="preserve"> </w:t>
      </w:r>
      <w:r w:rsidRPr="00401415">
        <w:rPr>
          <w:rFonts w:cs="Times New Roman"/>
          <w:color w:val="000000"/>
          <w:spacing w:val="-2"/>
          <w:kern w:val="0"/>
        </w:rPr>
        <w:t>d</w:t>
      </w:r>
      <w:r w:rsidRPr="00401415">
        <w:rPr>
          <w:rFonts w:cs="Times New Roman"/>
          <w:color w:val="000000"/>
          <w:kern w:val="0"/>
        </w:rPr>
        <w:t>isruptions an</w:t>
      </w:r>
      <w:r w:rsidRPr="00401415">
        <w:rPr>
          <w:rFonts w:cs="Times New Roman"/>
          <w:color w:val="000000"/>
          <w:spacing w:val="-2"/>
          <w:kern w:val="0"/>
        </w:rPr>
        <w:t>d</w:t>
      </w:r>
      <w:r w:rsidRPr="00401415">
        <w:rPr>
          <w:rFonts w:cs="Times New Roman"/>
          <w:color w:val="000000"/>
          <w:spacing w:val="5"/>
          <w:kern w:val="0"/>
        </w:rPr>
        <w:t xml:space="preserve"> </w:t>
      </w:r>
      <w:proofErr w:type="gramStart"/>
      <w:r w:rsidRPr="00401415">
        <w:rPr>
          <w:rFonts w:cs="Times New Roman"/>
          <w:color w:val="000000"/>
          <w:kern w:val="0"/>
        </w:rPr>
        <w:t>tak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kern w:val="0"/>
        </w:rPr>
        <w:t>s</w:t>
      </w:r>
      <w:proofErr w:type="gramEnd"/>
      <w:r w:rsidRPr="00401415">
        <w:rPr>
          <w:rFonts w:cs="Times New Roman"/>
          <w:color w:val="000000"/>
          <w:kern w:val="0"/>
        </w:rPr>
        <w:t xml:space="preserve"> 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kern w:val="0"/>
        </w:rPr>
        <w:t>te</w:t>
      </w:r>
      <w:r w:rsidRPr="00401415">
        <w:rPr>
          <w:rFonts w:cs="Times New Roman"/>
          <w:color w:val="000000"/>
          <w:spacing w:val="-3"/>
          <w:kern w:val="0"/>
        </w:rPr>
        <w:t>p</w:t>
      </w:r>
      <w:r w:rsidRPr="00401415">
        <w:rPr>
          <w:rFonts w:cs="Times New Roman"/>
          <w:color w:val="000000"/>
          <w:kern w:val="0"/>
        </w:rPr>
        <w:t>s t</w:t>
      </w:r>
      <w:r w:rsidRPr="00401415">
        <w:rPr>
          <w:rFonts w:cs="Times New Roman"/>
          <w:color w:val="000000"/>
          <w:spacing w:val="-1"/>
          <w:kern w:val="0"/>
        </w:rPr>
        <w:t>o</w:t>
      </w:r>
      <w:r w:rsidRPr="00401415">
        <w:rPr>
          <w:rFonts w:cs="Times New Roman"/>
          <w:color w:val="000000"/>
          <w:kern w:val="0"/>
        </w:rPr>
        <w:t xml:space="preserve"> limit traffic delays a</w:t>
      </w:r>
      <w:r w:rsidRPr="00401415">
        <w:rPr>
          <w:rFonts w:cs="Times New Roman"/>
          <w:color w:val="000000"/>
          <w:spacing w:val="-3"/>
          <w:kern w:val="0"/>
        </w:rPr>
        <w:t>n</w:t>
      </w:r>
      <w:r w:rsidRPr="00401415">
        <w:rPr>
          <w:rFonts w:cs="Times New Roman"/>
          <w:color w:val="000000"/>
          <w:kern w:val="0"/>
        </w:rPr>
        <w:t>d noise.</w:t>
      </w:r>
      <w:r>
        <w:rPr>
          <w:rFonts w:cs="Times New Roman"/>
          <w:color w:val="000000"/>
          <w:kern w:val="0"/>
        </w:rPr>
        <w:t xml:space="preserve"> </w:t>
      </w:r>
    </w:p>
    <w:p w14:paraId="5F9E0713" w14:textId="2585C5A3" w:rsidR="00401415" w:rsidRPr="00401415" w:rsidRDefault="00401415" w:rsidP="00401415">
      <w:pPr>
        <w:autoSpaceDE w:val="0"/>
        <w:autoSpaceDN w:val="0"/>
        <w:adjustRightInd w:val="0"/>
        <w:snapToGrid w:val="0"/>
        <w:spacing w:before="219" w:after="0" w:line="259" w:lineRule="auto"/>
        <w:ind w:left="1"/>
        <w:rPr>
          <w:rFonts w:cs="Times New Roman"/>
          <w:color w:val="000000"/>
          <w:kern w:val="0"/>
        </w:rPr>
      </w:pPr>
      <w:r w:rsidRPr="00401415">
        <w:rPr>
          <w:rFonts w:cs="Times New Roman"/>
          <w:color w:val="000000"/>
          <w:kern w:val="0"/>
        </w:rPr>
        <w:t>Lane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closu</w:t>
      </w:r>
      <w:r w:rsidRPr="00401415">
        <w:rPr>
          <w:rFonts w:cs="Times New Roman"/>
          <w:color w:val="000000"/>
          <w:spacing w:val="1"/>
          <w:kern w:val="0"/>
        </w:rPr>
        <w:t>r</w:t>
      </w:r>
      <w:r w:rsidRPr="00401415">
        <w:rPr>
          <w:rFonts w:cs="Times New Roman"/>
          <w:color w:val="000000"/>
          <w:kern w:val="0"/>
        </w:rPr>
        <w:t>e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will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generally</w:t>
      </w:r>
      <w:r w:rsidRPr="00401415">
        <w:rPr>
          <w:rFonts w:cs="Times New Roman"/>
          <w:color w:val="000000"/>
          <w:spacing w:val="1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take plac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kern w:val="0"/>
        </w:rPr>
        <w:t xml:space="preserve"> during</w:t>
      </w:r>
      <w:r w:rsidRPr="00401415">
        <w:rPr>
          <w:rFonts w:cs="Times New Roman"/>
          <w:color w:val="000000"/>
          <w:spacing w:val="2"/>
          <w:kern w:val="0"/>
        </w:rPr>
        <w:t xml:space="preserve"> </w:t>
      </w:r>
      <w:r w:rsidRPr="00401415">
        <w:rPr>
          <w:rFonts w:cs="Times New Roman"/>
          <w:color w:val="000000"/>
          <w:spacing w:val="-2"/>
          <w:kern w:val="0"/>
        </w:rPr>
        <w:t>o</w:t>
      </w:r>
      <w:r w:rsidRPr="00401415">
        <w:rPr>
          <w:rFonts w:cs="Times New Roman"/>
          <w:color w:val="000000"/>
          <w:kern w:val="0"/>
        </w:rPr>
        <w:t>ff-peak hour</w:t>
      </w:r>
      <w:r w:rsidRPr="00401415">
        <w:rPr>
          <w:rFonts w:cs="Times New Roman"/>
          <w:color w:val="000000"/>
          <w:spacing w:val="-2"/>
          <w:kern w:val="0"/>
        </w:rPr>
        <w:t>s</w:t>
      </w:r>
      <w:r w:rsidRPr="00401415">
        <w:rPr>
          <w:rFonts w:cs="Times New Roman"/>
          <w:color w:val="000000"/>
          <w:kern w:val="0"/>
        </w:rPr>
        <w:t xml:space="preserve"> t</w:t>
      </w:r>
      <w:r w:rsidRPr="00401415">
        <w:rPr>
          <w:rFonts w:cs="Times New Roman"/>
          <w:color w:val="000000"/>
          <w:spacing w:val="-2"/>
          <w:kern w:val="0"/>
        </w:rPr>
        <w:t>o</w:t>
      </w:r>
      <w:r w:rsidRPr="00401415">
        <w:rPr>
          <w:rFonts w:cs="Times New Roman"/>
          <w:color w:val="000000"/>
          <w:kern w:val="0"/>
        </w:rPr>
        <w:t xml:space="preserve"> reduce </w:t>
      </w:r>
      <w:r w:rsidRPr="00401415">
        <w:rPr>
          <w:rFonts w:cs="Times New Roman"/>
          <w:color w:val="000000"/>
          <w:spacing w:val="-3"/>
          <w:kern w:val="0"/>
        </w:rPr>
        <w:t>i</w:t>
      </w:r>
      <w:r w:rsidRPr="00401415">
        <w:rPr>
          <w:rFonts w:cs="Times New Roman"/>
          <w:color w:val="000000"/>
          <w:kern w:val="0"/>
        </w:rPr>
        <w:t>mpacts on driv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kern w:val="0"/>
        </w:rPr>
        <w:t>rs. Inf</w:t>
      </w:r>
      <w:r w:rsidRPr="00401415">
        <w:rPr>
          <w:rFonts w:cs="Times New Roman"/>
          <w:color w:val="000000"/>
          <w:spacing w:val="-1"/>
          <w:kern w:val="0"/>
        </w:rPr>
        <w:t>o</w:t>
      </w:r>
      <w:r w:rsidRPr="00401415">
        <w:rPr>
          <w:rFonts w:cs="Times New Roman"/>
          <w:color w:val="000000"/>
          <w:kern w:val="0"/>
        </w:rPr>
        <w:t>rmation abou</w:t>
      </w:r>
      <w:r w:rsidRPr="00401415">
        <w:rPr>
          <w:rFonts w:cs="Times New Roman"/>
          <w:color w:val="000000"/>
          <w:spacing w:val="1"/>
          <w:kern w:val="0"/>
        </w:rPr>
        <w:t>t c</w:t>
      </w:r>
      <w:r w:rsidRPr="00401415">
        <w:rPr>
          <w:rFonts w:cs="Times New Roman"/>
          <w:color w:val="000000"/>
          <w:kern w:val="0"/>
        </w:rPr>
        <w:t>los</w:t>
      </w:r>
      <w:r w:rsidRPr="00401415">
        <w:rPr>
          <w:rFonts w:cs="Times New Roman"/>
          <w:color w:val="000000"/>
          <w:spacing w:val="-3"/>
          <w:kern w:val="0"/>
        </w:rPr>
        <w:t>u</w:t>
      </w:r>
      <w:r w:rsidRPr="00401415">
        <w:rPr>
          <w:rFonts w:cs="Times New Roman"/>
          <w:color w:val="000000"/>
          <w:spacing w:val="1"/>
          <w:kern w:val="0"/>
        </w:rPr>
        <w:t>r</w:t>
      </w:r>
      <w:r w:rsidRPr="00401415">
        <w:rPr>
          <w:rFonts w:cs="Times New Roman"/>
          <w:color w:val="000000"/>
          <w:kern w:val="0"/>
        </w:rPr>
        <w:t xml:space="preserve">es </w:t>
      </w:r>
      <w:r w:rsidRPr="00401415">
        <w:rPr>
          <w:rFonts w:cs="Times New Roman"/>
          <w:color w:val="000000"/>
          <w:spacing w:val="1"/>
          <w:kern w:val="0"/>
        </w:rPr>
        <w:t>w</w:t>
      </w:r>
      <w:r w:rsidRPr="00401415">
        <w:rPr>
          <w:rFonts w:cs="Times New Roman"/>
          <w:color w:val="000000"/>
          <w:kern w:val="0"/>
        </w:rPr>
        <w:t xml:space="preserve">ill be </w:t>
      </w:r>
      <w:r w:rsidRPr="00401415">
        <w:rPr>
          <w:rFonts w:cs="Times New Roman"/>
          <w:color w:val="000000"/>
          <w:spacing w:val="-2"/>
          <w:kern w:val="0"/>
        </w:rPr>
        <w:t>p</w:t>
      </w:r>
      <w:r w:rsidRPr="00401415">
        <w:rPr>
          <w:rFonts w:cs="Times New Roman"/>
          <w:color w:val="000000"/>
          <w:kern w:val="0"/>
        </w:rPr>
        <w:t>rovided in advance</w:t>
      </w:r>
      <w:r w:rsidRPr="00401415">
        <w:rPr>
          <w:rFonts w:cs="Times New Roman"/>
          <w:color w:val="000000"/>
          <w:spacing w:val="-2"/>
          <w:kern w:val="0"/>
        </w:rPr>
        <w:t xml:space="preserve"> </w:t>
      </w:r>
      <w:r w:rsidRPr="00401415">
        <w:rPr>
          <w:rFonts w:cs="Times New Roman"/>
          <w:color w:val="000000"/>
          <w:kern w:val="0"/>
        </w:rPr>
        <w:t>t</w:t>
      </w:r>
      <w:r w:rsidRPr="00401415">
        <w:rPr>
          <w:rFonts w:cs="Times New Roman"/>
          <w:color w:val="000000"/>
          <w:spacing w:val="-1"/>
          <w:kern w:val="0"/>
        </w:rPr>
        <w:t>h</w:t>
      </w:r>
      <w:r w:rsidRPr="00401415">
        <w:rPr>
          <w:rFonts w:cs="Times New Roman"/>
          <w:color w:val="000000"/>
          <w:kern w:val="0"/>
        </w:rPr>
        <w:t>ro</w:t>
      </w:r>
      <w:r w:rsidRPr="00401415">
        <w:rPr>
          <w:rFonts w:cs="Times New Roman"/>
          <w:color w:val="000000"/>
          <w:spacing w:val="-3"/>
          <w:kern w:val="0"/>
        </w:rPr>
        <w:t>u</w:t>
      </w:r>
      <w:r w:rsidRPr="00401415">
        <w:rPr>
          <w:rFonts w:cs="Times New Roman"/>
          <w:color w:val="000000"/>
          <w:kern w:val="0"/>
        </w:rPr>
        <w:t>gh th</w:t>
      </w:r>
      <w:r w:rsidRPr="00401415">
        <w:rPr>
          <w:rFonts w:cs="Times New Roman"/>
          <w:color w:val="000000"/>
          <w:spacing w:val="-3"/>
          <w:kern w:val="0"/>
        </w:rPr>
        <w:t>e</w:t>
      </w:r>
      <w:r w:rsidRPr="00401415">
        <w:rPr>
          <w:rFonts w:cs="Times New Roman"/>
          <w:color w:val="000000"/>
          <w:kern w:val="0"/>
        </w:rPr>
        <w:t xml:space="preserve"> Centra</w:t>
      </w:r>
      <w:r w:rsidRPr="00401415">
        <w:rPr>
          <w:rFonts w:cs="Times New Roman"/>
          <w:color w:val="000000"/>
          <w:spacing w:val="-4"/>
          <w:kern w:val="0"/>
        </w:rPr>
        <w:t>l</w:t>
      </w:r>
      <w:r w:rsidRPr="00401415">
        <w:rPr>
          <w:rFonts w:cs="Times New Roman"/>
          <w:color w:val="000000"/>
          <w:kern w:val="0"/>
        </w:rPr>
        <w:t xml:space="preserve"> and West Central Florida Weekly Lane Closures and Work Zone Advisory.</w:t>
      </w:r>
    </w:p>
    <w:p w14:paraId="07B7232A" w14:textId="5A7B553C" w:rsidR="000E2F75" w:rsidRPr="00B7317A" w:rsidRDefault="00A34AF1" w:rsidP="001714B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890F27" wp14:editId="4881D57C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7175500" cy="50800"/>
                <wp:effectExtent l="0" t="0" r="6350" b="6350"/>
                <wp:wrapNone/>
                <wp:docPr id="207749238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0" cy="50800"/>
                        </a:xfrm>
                        <a:prstGeom prst="rect">
                          <a:avLst/>
                        </a:prstGeom>
                        <a:solidFill>
                          <a:srgbClr val="005C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AFC2C62">
              <v:rect id="Rectangle 1" style="position:absolute;margin-left:0;margin-top:4.8pt;width:565pt;height:4pt;z-index:251688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3C76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">
                <w10:wrap anchorx="margin"/>
              </v:rect>
            </w:pict>
          </mc:Fallback>
        </mc:AlternateContent>
      </w:r>
    </w:p>
    <w:p w14:paraId="7E127D7B" w14:textId="77777777" w:rsidR="00185125" w:rsidRPr="00B7317A" w:rsidRDefault="00185125" w:rsidP="000E2F75">
      <w:pPr>
        <w:pStyle w:val="Heading2"/>
        <w:jc w:val="left"/>
        <w:rPr>
          <w:color w:val="auto"/>
        </w:rPr>
        <w:sectPr w:rsidR="00185125" w:rsidRPr="00B7317A" w:rsidSect="00CC2C9B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440" w:right="720" w:bottom="720" w:left="720" w:header="720" w:footer="720" w:gutter="0"/>
          <w:cols w:space="720"/>
          <w:docGrid w:linePitch="360"/>
        </w:sectPr>
      </w:pPr>
    </w:p>
    <w:p w14:paraId="6E849539" w14:textId="7CF490E1" w:rsidR="00571D58" w:rsidRPr="00E10F02" w:rsidRDefault="001D27EE" w:rsidP="001714B3">
      <w:pPr>
        <w:pStyle w:val="Heading2"/>
        <w:spacing w:line="360" w:lineRule="auto"/>
        <w:jc w:val="left"/>
        <w:rPr>
          <w:color w:val="005C36"/>
        </w:rPr>
      </w:pPr>
      <w:r w:rsidRPr="00E10F02">
        <w:rPr>
          <w:color w:val="005C36"/>
        </w:rPr>
        <w:t>Schedule and Funding</w:t>
      </w:r>
    </w:p>
    <w:p w14:paraId="743F1848" w14:textId="585C9B90" w:rsidR="001D27EE" w:rsidRPr="00956F1C" w:rsidRDefault="001D27EE" w:rsidP="001714B3">
      <w:pPr>
        <w:spacing w:line="360" w:lineRule="auto"/>
      </w:pPr>
      <w:r w:rsidRPr="003467AA">
        <w:rPr>
          <w:rFonts w:eastAsiaTheme="majorEastAsia" w:cstheme="majorBidi"/>
          <w:b/>
          <w:bCs/>
          <w:color w:val="005C35"/>
          <w:sz w:val="24"/>
        </w:rPr>
        <w:t xml:space="preserve">Construction </w:t>
      </w:r>
      <w:r w:rsidR="008E38C2" w:rsidRPr="003467AA">
        <w:rPr>
          <w:rFonts w:eastAsiaTheme="majorEastAsia" w:cstheme="majorBidi"/>
          <w:b/>
          <w:bCs/>
          <w:color w:val="005C35"/>
          <w:sz w:val="24"/>
        </w:rPr>
        <w:t>Schedule</w:t>
      </w:r>
      <w:r w:rsidRPr="003467AA">
        <w:rPr>
          <w:rFonts w:eastAsiaTheme="majorEastAsia" w:cstheme="majorBidi"/>
          <w:b/>
          <w:bCs/>
          <w:color w:val="005C35"/>
          <w:sz w:val="24"/>
        </w:rPr>
        <w:t>:</w:t>
      </w:r>
      <w:r w:rsidR="00EA3C34" w:rsidRPr="003467AA">
        <w:rPr>
          <w:rFonts w:eastAsiaTheme="majorEastAsia" w:cstheme="majorBidi"/>
          <w:b/>
          <w:bCs/>
          <w:color w:val="005C35"/>
          <w:sz w:val="24"/>
        </w:rPr>
        <w:br/>
      </w:r>
      <w:r w:rsidRPr="00956F1C">
        <w:t xml:space="preserve">Work is anticipated to be completed by </w:t>
      </w:r>
      <w:r w:rsidR="00401415">
        <w:t>early 2031</w:t>
      </w:r>
      <w:r w:rsidRPr="00956F1C">
        <w:t>.</w:t>
      </w:r>
    </w:p>
    <w:p w14:paraId="33937552" w14:textId="3E16F77C" w:rsidR="001D27EE" w:rsidRPr="00956F1C" w:rsidRDefault="001D27EE" w:rsidP="001714B3">
      <w:pPr>
        <w:spacing w:line="360" w:lineRule="auto"/>
      </w:pPr>
      <w:r w:rsidRPr="003467AA">
        <w:rPr>
          <w:rFonts w:eastAsiaTheme="majorEastAsia" w:cstheme="majorBidi"/>
          <w:b/>
          <w:bCs/>
          <w:color w:val="005C35"/>
          <w:sz w:val="24"/>
        </w:rPr>
        <w:t xml:space="preserve">Project Cost: </w:t>
      </w:r>
      <w:r w:rsidR="00EA3C34" w:rsidRPr="003467AA">
        <w:br/>
      </w:r>
      <w:r w:rsidR="009211D9">
        <w:t>The project cost is approximately</w:t>
      </w:r>
      <w:r w:rsidR="00401415">
        <w:t xml:space="preserve"> $134</w:t>
      </w:r>
      <w:r w:rsidR="009211D9">
        <w:t xml:space="preserve"> million</w:t>
      </w:r>
      <w:r w:rsidRPr="00956F1C">
        <w:t>.</w:t>
      </w:r>
    </w:p>
    <w:p w14:paraId="01BF4B8A" w14:textId="77777777" w:rsidR="003D2121" w:rsidRPr="00B7317A" w:rsidRDefault="003D2121" w:rsidP="001D27EE"/>
    <w:p w14:paraId="384E91D3" w14:textId="01DF353C" w:rsidR="001D27EE" w:rsidRPr="00E10F02" w:rsidRDefault="001D27EE" w:rsidP="001714B3">
      <w:pPr>
        <w:pStyle w:val="Heading2"/>
        <w:spacing w:line="276" w:lineRule="auto"/>
        <w:jc w:val="left"/>
        <w:rPr>
          <w:color w:val="005C36"/>
        </w:rPr>
      </w:pPr>
      <w:r w:rsidRPr="72DD51EF">
        <w:rPr>
          <w:color w:val="005C36"/>
        </w:rPr>
        <w:t>Community Outreach</w:t>
      </w:r>
    </w:p>
    <w:p w14:paraId="7E7016BC" w14:textId="61C041FE" w:rsidR="79BBD2F3" w:rsidRDefault="79BBD2F3" w:rsidP="72DD51EF">
      <w:pPr>
        <w:pStyle w:val="Heading3"/>
      </w:pPr>
      <w:r w:rsidRPr="586EA5A7">
        <w:rPr>
          <w:b/>
          <w:bCs/>
          <w:color w:val="005C35"/>
          <w:sz w:val="24"/>
          <w:szCs w:val="24"/>
        </w:rPr>
        <w:t>Brielle Gordon</w:t>
      </w:r>
    </w:p>
    <w:p w14:paraId="6CE79F59" w14:textId="7DF6F59D" w:rsidR="001714B3" w:rsidRPr="00F60751" w:rsidRDefault="36CEBB75" w:rsidP="586EA5A7">
      <w:pPr>
        <w:pStyle w:val="Box-Links"/>
        <w:framePr w:w="4285" w:wrap="around" w:hAnchor="page" w:x="6457" w:y="949"/>
        <w:spacing w:before="0"/>
        <w:jc w:val="left"/>
        <w:rPr>
          <w:rStyle w:val="Hyperlink"/>
          <w:color w:val="005C35"/>
          <w:sz w:val="22"/>
        </w:rPr>
      </w:pPr>
      <w:hyperlink r:id="rId16">
        <w:r w:rsidRPr="586EA5A7">
          <w:rPr>
            <w:rStyle w:val="Hyperlink"/>
            <w:color w:val="005C35"/>
          </w:rPr>
          <w:t>Brielle.Gordon</w:t>
        </w:r>
        <w:r w:rsidR="00401415" w:rsidRPr="586EA5A7">
          <w:rPr>
            <w:rStyle w:val="Hyperlink"/>
            <w:color w:val="005C35"/>
          </w:rPr>
          <w:t>@dot.state.fl.us</w:t>
        </w:r>
      </w:hyperlink>
      <w:r w:rsidR="001714B3" w:rsidRPr="586EA5A7">
        <w:rPr>
          <w:rStyle w:val="Hyperlink"/>
          <w:color w:val="005C35"/>
        </w:rPr>
        <w:t xml:space="preserve"> </w:t>
      </w:r>
    </w:p>
    <w:p w14:paraId="0CD90A54" w14:textId="77777777" w:rsidR="001714B3" w:rsidRPr="00F60751" w:rsidRDefault="001714B3" w:rsidP="586EA5A7">
      <w:pPr>
        <w:pStyle w:val="Box-Links"/>
        <w:framePr w:w="4285" w:wrap="around" w:hAnchor="page" w:x="6457" w:y="949"/>
        <w:jc w:val="left"/>
        <w:rPr>
          <w:rStyle w:val="Hyperlink"/>
          <w:color w:val="005C35"/>
          <w:sz w:val="22"/>
        </w:rPr>
      </w:pPr>
      <w:hyperlink r:id="rId17">
        <w:r w:rsidRPr="586EA5A7">
          <w:rPr>
            <w:rStyle w:val="Hyperlink"/>
            <w:color w:val="005C35"/>
            <w:sz w:val="22"/>
          </w:rPr>
          <w:t>www.FloridasTurnpike.com</w:t>
        </w:r>
      </w:hyperlink>
    </w:p>
    <w:p w14:paraId="7D6DE8B1" w14:textId="77777777" w:rsidR="001714B3" w:rsidRPr="00F60751" w:rsidRDefault="001714B3" w:rsidP="586EA5A7">
      <w:pPr>
        <w:pStyle w:val="Box-Links"/>
        <w:framePr w:w="4285" w:wrap="around" w:hAnchor="page" w:x="6457" w:y="949"/>
        <w:jc w:val="left"/>
        <w:rPr>
          <w:rStyle w:val="Hyperlink"/>
          <w:color w:val="005C35"/>
          <w:sz w:val="22"/>
        </w:rPr>
      </w:pPr>
      <w:hyperlink r:id="rId18">
        <w:r w:rsidRPr="6E3A0889">
          <w:rPr>
            <w:rStyle w:val="Hyperlink"/>
            <w:color w:val="005C35"/>
            <w:sz w:val="22"/>
          </w:rPr>
          <w:t>X.com/FloridaTurnpike</w:t>
        </w:r>
      </w:hyperlink>
    </w:p>
    <w:p w14:paraId="274A5AAD" w14:textId="36500BE4" w:rsidR="4F7817A2" w:rsidRDefault="4F7817A2" w:rsidP="6E3A0889">
      <w:pPr>
        <w:rPr>
          <w:rFonts w:eastAsia="Arial" w:cs="Arial"/>
          <w:szCs w:val="22"/>
        </w:rPr>
      </w:pPr>
      <w:r w:rsidRPr="6E3A0889">
        <w:rPr>
          <w:rFonts w:eastAsia="Arial" w:cs="Arial"/>
          <w:color w:val="000000" w:themeColor="text1"/>
          <w:szCs w:val="22"/>
        </w:rPr>
        <w:t>Community Outreach Specialist</w:t>
      </w:r>
      <w:r>
        <w:br/>
      </w:r>
      <w:r w:rsidRPr="6E3A0889">
        <w:rPr>
          <w:rFonts w:eastAsia="Arial" w:cs="Arial"/>
          <w:color w:val="000000" w:themeColor="text1"/>
          <w:szCs w:val="22"/>
        </w:rPr>
        <w:t>954-934-1279</w:t>
      </w:r>
      <w:r>
        <w:br/>
      </w:r>
      <w:r w:rsidRPr="6E3A0889">
        <w:rPr>
          <w:rFonts w:eastAsia="Arial" w:cs="Arial"/>
          <w:color w:val="000000" w:themeColor="text1"/>
          <w:szCs w:val="22"/>
        </w:rPr>
        <w:t>1-800-749-PIKE</w:t>
      </w:r>
    </w:p>
    <w:p w14:paraId="2664E646" w14:textId="77777777" w:rsidR="00185125" w:rsidRPr="00B7317A" w:rsidRDefault="00185125" w:rsidP="001714B3">
      <w:pPr>
        <w:sectPr w:rsidR="00185125" w:rsidRPr="00B7317A" w:rsidSect="001714B3">
          <w:type w:val="continuous"/>
          <w:pgSz w:w="12240" w:h="15840"/>
          <w:pgMar w:top="4176" w:right="720" w:bottom="450" w:left="720" w:header="720" w:footer="720" w:gutter="0"/>
          <w:cols w:num="2" w:space="720"/>
          <w:docGrid w:linePitch="360"/>
        </w:sectPr>
      </w:pPr>
    </w:p>
    <w:p w14:paraId="411948C0" w14:textId="6194136B" w:rsidR="00F66726" w:rsidRDefault="00F66726" w:rsidP="00E57936"/>
    <w:p w14:paraId="7ED1B3A4" w14:textId="55434F72" w:rsidR="001D78B6" w:rsidRPr="001D78B6" w:rsidRDefault="001714B3" w:rsidP="001D78B6">
      <w:pPr>
        <w:pStyle w:val="Heading2"/>
        <w:jc w:val="left"/>
        <w:rPr>
          <w:color w:val="005C36"/>
        </w:rPr>
      </w:pPr>
      <w:r>
        <w:rPr>
          <w:color w:val="005C36"/>
        </w:rPr>
        <w:lastRenderedPageBreak/>
        <w:t>Project Map</w:t>
      </w:r>
    </w:p>
    <w:p w14:paraId="061ACA4C" w14:textId="4A89F23C" w:rsidR="00B53C32" w:rsidRPr="00B53C32" w:rsidRDefault="001D78B6" w:rsidP="001D78B6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0504EE88" wp14:editId="74D47373">
            <wp:extent cx="6858000" cy="4170680"/>
            <wp:effectExtent l="0" t="0" r="0" b="1270"/>
            <wp:docPr id="12183748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74884" name="Picture 121837488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EE61" w14:textId="071FE957" w:rsidR="00B53C32" w:rsidRPr="00F42F64" w:rsidRDefault="00B53C32" w:rsidP="00F42F64">
      <w:pPr>
        <w:jc w:val="center"/>
        <w:rPr>
          <w:rStyle w:val="Hyperlink"/>
          <w:color w:val="005C35"/>
        </w:rPr>
      </w:pPr>
      <w:r>
        <w:t>To receive construction updates via e-mail, please contact</w:t>
      </w:r>
      <w:r w:rsidRPr="6E3A0889">
        <w:rPr>
          <w:color w:val="000000" w:themeColor="text1"/>
        </w:rPr>
        <w:t xml:space="preserve"> </w:t>
      </w:r>
      <w:hyperlink r:id="rId20">
        <w:r w:rsidR="30C19301" w:rsidRPr="6E3A0889">
          <w:rPr>
            <w:rStyle w:val="Hyperlink"/>
            <w:color w:val="005C36"/>
          </w:rPr>
          <w:t>Brielle.Gordon</w:t>
        </w:r>
        <w:r w:rsidR="001D78B6" w:rsidRPr="6E3A0889">
          <w:rPr>
            <w:rStyle w:val="Hyperlink"/>
            <w:color w:val="005C36"/>
          </w:rPr>
          <w:t>@dot.state.fl.us</w:t>
        </w:r>
      </w:hyperlink>
      <w:r w:rsidR="00D97850">
        <w:t>.</w:t>
      </w:r>
    </w:p>
    <w:p w14:paraId="4E2B9540" w14:textId="7A0ECD00" w:rsidR="00B53C32" w:rsidRPr="00B53C32" w:rsidRDefault="00B53C32" w:rsidP="00B53C32"/>
    <w:p w14:paraId="7FFF84F9" w14:textId="27994200" w:rsidR="00B53C32" w:rsidRPr="00B53C32" w:rsidRDefault="00B53C32" w:rsidP="00B53C32">
      <w:pPr>
        <w:jc w:val="center"/>
      </w:pPr>
    </w:p>
    <w:sectPr w:rsidR="00B53C32" w:rsidRPr="00B53C32" w:rsidSect="00B21A90">
      <w:type w:val="continuous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B1339" w14:textId="77777777" w:rsidR="00E51562" w:rsidRDefault="00E51562" w:rsidP="00D04275">
      <w:pPr>
        <w:spacing w:after="0" w:line="240" w:lineRule="auto"/>
      </w:pPr>
      <w:r>
        <w:separator/>
      </w:r>
    </w:p>
  </w:endnote>
  <w:endnote w:type="continuationSeparator" w:id="0">
    <w:p w14:paraId="13E72355" w14:textId="77777777" w:rsidR="00E51562" w:rsidRDefault="00E51562" w:rsidP="00D0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99C6" w14:textId="7C7FF8BA" w:rsidR="00A34AF1" w:rsidRDefault="00A34A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4F5112" wp14:editId="3AE613FA">
              <wp:simplePos x="0" y="0"/>
              <wp:positionH relativeFrom="margin">
                <wp:align>center</wp:align>
              </wp:positionH>
              <wp:positionV relativeFrom="paragraph">
                <wp:posOffset>206087</wp:posOffset>
              </wp:positionV>
              <wp:extent cx="7175500" cy="50800"/>
              <wp:effectExtent l="0" t="0" r="6350" b="6350"/>
              <wp:wrapNone/>
              <wp:docPr id="134372929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50800"/>
                      </a:xfrm>
                      <a:prstGeom prst="rect">
                        <a:avLst/>
                      </a:prstGeom>
                      <a:solidFill>
                        <a:srgbClr val="005C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 w14:anchorId="55ACFC72">
            <v:rect id="Rectangle 1" style="position:absolute;margin-left:0;margin-top:16.25pt;width:565pt;height:4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6DD0B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80CC7" w14:textId="28681B83" w:rsidR="00A34AF1" w:rsidRDefault="00A34A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CF438E5" wp14:editId="23179587">
              <wp:simplePos x="0" y="0"/>
              <wp:positionH relativeFrom="margin">
                <wp:align>center</wp:align>
              </wp:positionH>
              <wp:positionV relativeFrom="paragraph">
                <wp:posOffset>206087</wp:posOffset>
              </wp:positionV>
              <wp:extent cx="7175500" cy="50800"/>
              <wp:effectExtent l="0" t="0" r="6350" b="6350"/>
              <wp:wrapNone/>
              <wp:docPr id="11694414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50800"/>
                      </a:xfrm>
                      <a:prstGeom prst="rect">
                        <a:avLst/>
                      </a:prstGeom>
                      <a:solidFill>
                        <a:srgbClr val="005C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 w14:anchorId="46736392">
            <v:rect id="Rectangle 1" style="position:absolute;margin-left:0;margin-top:16.25pt;width:565pt;height:4pt;z-index:2516782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53BB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F06E8" w14:textId="77777777" w:rsidR="00E51562" w:rsidRDefault="00E51562" w:rsidP="00D04275">
      <w:pPr>
        <w:spacing w:after="0" w:line="240" w:lineRule="auto"/>
      </w:pPr>
      <w:r>
        <w:separator/>
      </w:r>
    </w:p>
  </w:footnote>
  <w:footnote w:type="continuationSeparator" w:id="0">
    <w:p w14:paraId="34E285AC" w14:textId="77777777" w:rsidR="00E51562" w:rsidRDefault="00E51562" w:rsidP="00D0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474B5" w14:textId="64F14B47" w:rsidR="001714B3" w:rsidRDefault="009663A5" w:rsidP="001714B3">
    <w:pPr>
      <w:jc w:val="right"/>
      <w:rPr>
        <w:b/>
        <w:bCs/>
        <w:color w:val="005C35"/>
        <w:sz w:val="28"/>
        <w:szCs w:val="32"/>
      </w:rPr>
    </w:pPr>
    <w:r w:rsidRPr="002C723D">
      <w:rPr>
        <w:b/>
        <w:bCs/>
        <w:noProof/>
        <w:color w:val="005C35"/>
        <w:sz w:val="28"/>
        <w:szCs w:val="32"/>
      </w:rPr>
      <w:drawing>
        <wp:anchor distT="0" distB="0" distL="114300" distR="114300" simplePos="0" relativeHeight="251665408" behindDoc="0" locked="0" layoutInCell="1" allowOverlap="1" wp14:anchorId="08B93E58" wp14:editId="08A5CE58">
          <wp:simplePos x="0" y="0"/>
          <wp:positionH relativeFrom="column">
            <wp:posOffset>1298575</wp:posOffset>
          </wp:positionH>
          <wp:positionV relativeFrom="paragraph">
            <wp:posOffset>6985</wp:posOffset>
          </wp:positionV>
          <wp:extent cx="494665" cy="594360"/>
          <wp:effectExtent l="0" t="0" r="635" b="0"/>
          <wp:wrapThrough wrapText="bothSides">
            <wp:wrapPolygon edited="0">
              <wp:start x="0" y="0"/>
              <wp:lineTo x="0" y="20769"/>
              <wp:lineTo x="20796" y="20769"/>
              <wp:lineTo x="20796" y="0"/>
              <wp:lineTo x="0" y="0"/>
            </wp:wrapPolygon>
          </wp:wrapThrough>
          <wp:docPr id="1213409739" name="Picture 2" descr="Florida Turnpike logo with green background and white lettering with a white Florida icon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505155" name="Picture 2" descr="Florida Turnpike logo with green background and white lettering with a white Florida icon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723D">
      <w:rPr>
        <w:b/>
        <w:bCs/>
        <w:noProof/>
        <w:color w:val="005C35"/>
        <w:sz w:val="28"/>
        <w:szCs w:val="32"/>
      </w:rPr>
      <w:drawing>
        <wp:anchor distT="0" distB="0" distL="114300" distR="114300" simplePos="0" relativeHeight="251666432" behindDoc="0" locked="0" layoutInCell="1" allowOverlap="1" wp14:anchorId="7D48016B" wp14:editId="589E4BD5">
          <wp:simplePos x="0" y="0"/>
          <wp:positionH relativeFrom="margin">
            <wp:posOffset>-69479</wp:posOffset>
          </wp:positionH>
          <wp:positionV relativeFrom="paragraph">
            <wp:posOffset>5080</wp:posOffset>
          </wp:positionV>
          <wp:extent cx="1243965" cy="622300"/>
          <wp:effectExtent l="0" t="0" r="0" b="6350"/>
          <wp:wrapNone/>
          <wp:docPr id="947724103" name="Picture 4" descr="FDOT logo in blue with Florida icon outlined in blue and a swish looking like a road in red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491509" name="Picture 4" descr="FDOT logo in blue with Florida icon outlined in blue and a swish looking like a road in red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AE0D1B" w14:textId="77777777" w:rsidR="001714B3" w:rsidRPr="002C723D" w:rsidRDefault="001714B3" w:rsidP="001714B3">
    <w:pPr>
      <w:tabs>
        <w:tab w:val="left" w:pos="8589"/>
        <w:tab w:val="right" w:pos="9445"/>
      </w:tabs>
      <w:rPr>
        <w:b/>
        <w:bCs/>
      </w:rPr>
    </w:pPr>
    <w:r>
      <w:rPr>
        <w:b/>
        <w:bCs/>
        <w:color w:val="005C35"/>
        <w:sz w:val="28"/>
        <w:szCs w:val="32"/>
      </w:rPr>
      <w:tab/>
    </w:r>
    <w:r>
      <w:rPr>
        <w:b/>
        <w:bCs/>
        <w:color w:val="005C35"/>
        <w:sz w:val="28"/>
        <w:szCs w:val="32"/>
      </w:rPr>
      <w:tab/>
      <w:t xml:space="preserve">   </w:t>
    </w:r>
  </w:p>
  <w:p w14:paraId="01EB9387" w14:textId="16227181" w:rsidR="001714B3" w:rsidRDefault="001714B3" w:rsidP="001714B3">
    <w:pPr>
      <w:pStyle w:val="Heading1"/>
      <w:spacing w:befor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D6B2F1" wp14:editId="4F9B952D">
              <wp:simplePos x="0" y="0"/>
              <wp:positionH relativeFrom="margin">
                <wp:posOffset>-25400</wp:posOffset>
              </wp:positionH>
              <wp:positionV relativeFrom="paragraph">
                <wp:posOffset>101600</wp:posOffset>
              </wp:positionV>
              <wp:extent cx="7175500" cy="50800"/>
              <wp:effectExtent l="0" t="0" r="6350" b="6350"/>
              <wp:wrapNone/>
              <wp:docPr id="974882587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50800"/>
                      </a:xfrm>
                      <a:prstGeom prst="rect">
                        <a:avLst/>
                      </a:prstGeom>
                      <a:solidFill>
                        <a:srgbClr val="005C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 w14:anchorId="07FBC32B">
            <v:rect id="Rectangle 1" style="position:absolute;margin-left:-2pt;margin-top:8pt;width:565pt;height: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67D3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5945" w14:textId="1AF0ED51" w:rsidR="001714B3" w:rsidRDefault="009663A5" w:rsidP="006D49E9">
    <w:pPr>
      <w:jc w:val="right"/>
      <w:rPr>
        <w:b/>
        <w:bCs/>
        <w:color w:val="005C35"/>
        <w:sz w:val="28"/>
        <w:szCs w:val="32"/>
      </w:rPr>
    </w:pPr>
    <w:r w:rsidRPr="002C723D">
      <w:rPr>
        <w:b/>
        <w:bCs/>
        <w:noProof/>
        <w:color w:val="005C35"/>
        <w:sz w:val="28"/>
        <w:szCs w:val="32"/>
      </w:rPr>
      <w:drawing>
        <wp:anchor distT="0" distB="0" distL="114300" distR="114300" simplePos="0" relativeHeight="251651584" behindDoc="0" locked="0" layoutInCell="1" allowOverlap="1" wp14:anchorId="7D4BBB05" wp14:editId="0D6A9D3A">
          <wp:simplePos x="0" y="0"/>
          <wp:positionH relativeFrom="column">
            <wp:posOffset>1356995</wp:posOffset>
          </wp:positionH>
          <wp:positionV relativeFrom="paragraph">
            <wp:posOffset>6985</wp:posOffset>
          </wp:positionV>
          <wp:extent cx="494665" cy="594360"/>
          <wp:effectExtent l="0" t="0" r="635" b="0"/>
          <wp:wrapThrough wrapText="bothSides">
            <wp:wrapPolygon edited="0">
              <wp:start x="0" y="0"/>
              <wp:lineTo x="0" y="20769"/>
              <wp:lineTo x="20796" y="20769"/>
              <wp:lineTo x="20796" y="0"/>
              <wp:lineTo x="0" y="0"/>
            </wp:wrapPolygon>
          </wp:wrapThrough>
          <wp:docPr id="1602014989" name="Picture 2" descr="Florida Turnpike logo with green background and white lettering with a white Florida icon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505155" name="Picture 2" descr="Florida Turnpike logo with green background and white lettering with a white Florida icon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723D">
      <w:rPr>
        <w:b/>
        <w:bCs/>
        <w:noProof/>
        <w:color w:val="005C35"/>
        <w:sz w:val="28"/>
        <w:szCs w:val="32"/>
      </w:rPr>
      <w:drawing>
        <wp:anchor distT="0" distB="0" distL="114300" distR="114300" simplePos="0" relativeHeight="251677184" behindDoc="0" locked="0" layoutInCell="1" allowOverlap="1" wp14:anchorId="6718D6B6" wp14:editId="1BB3A800">
          <wp:simplePos x="0" y="0"/>
          <wp:positionH relativeFrom="margin">
            <wp:posOffset>-14341</wp:posOffset>
          </wp:positionH>
          <wp:positionV relativeFrom="paragraph">
            <wp:posOffset>5080</wp:posOffset>
          </wp:positionV>
          <wp:extent cx="1243965" cy="622300"/>
          <wp:effectExtent l="0" t="0" r="0" b="6350"/>
          <wp:wrapNone/>
          <wp:docPr id="783987959" name="Picture 4" descr="FDOT logo in blue with Florida icon outlined in blue and a swish looking like a road in red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491509" name="Picture 4" descr="FDOT logo in blue with Florida icon outlined in blue and a swish looking like a road in red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F45E8E" w14:textId="5C65A077" w:rsidR="00234477" w:rsidRPr="002C723D" w:rsidRDefault="001714B3" w:rsidP="001714B3">
    <w:pPr>
      <w:tabs>
        <w:tab w:val="left" w:pos="8589"/>
        <w:tab w:val="right" w:pos="9445"/>
      </w:tabs>
      <w:rPr>
        <w:b/>
        <w:bCs/>
      </w:rPr>
    </w:pPr>
    <w:r>
      <w:rPr>
        <w:b/>
        <w:bCs/>
        <w:color w:val="005C35"/>
        <w:sz w:val="28"/>
        <w:szCs w:val="32"/>
      </w:rPr>
      <w:tab/>
    </w:r>
    <w:r>
      <w:rPr>
        <w:b/>
        <w:bCs/>
        <w:color w:val="005C35"/>
        <w:sz w:val="28"/>
        <w:szCs w:val="32"/>
      </w:rPr>
      <w:tab/>
    </w:r>
    <w:r w:rsidR="006D49E9">
      <w:rPr>
        <w:b/>
        <w:bCs/>
        <w:color w:val="005C35"/>
        <w:sz w:val="28"/>
        <w:szCs w:val="32"/>
      </w:rPr>
      <w:t xml:space="preserve">   </w:t>
    </w:r>
  </w:p>
  <w:p w14:paraId="336B62FC" w14:textId="726D3A74" w:rsidR="00D04275" w:rsidRPr="00D92E70" w:rsidRDefault="001714B3" w:rsidP="00BF4713">
    <w:pPr>
      <w:pStyle w:val="Heading1"/>
      <w:spacing w:befor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685A44" wp14:editId="5BDE8838">
              <wp:simplePos x="0" y="0"/>
              <wp:positionH relativeFrom="margin">
                <wp:posOffset>-25400</wp:posOffset>
              </wp:positionH>
              <wp:positionV relativeFrom="paragraph">
                <wp:posOffset>101600</wp:posOffset>
              </wp:positionV>
              <wp:extent cx="7175500" cy="50800"/>
              <wp:effectExtent l="0" t="0" r="6350" b="6350"/>
              <wp:wrapNone/>
              <wp:docPr id="1588051167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50800"/>
                      </a:xfrm>
                      <a:prstGeom prst="rect">
                        <a:avLst/>
                      </a:prstGeom>
                      <a:solidFill>
                        <a:srgbClr val="005C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 w14:anchorId="69F14C09">
            <v:rect id="Rectangle 1" style="position:absolute;margin-left:-2pt;margin-top:8pt;width:565pt;height: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lt="&quot;&quot;" o:spid="_x0000_s1026" fillcolor="#005c36" stroked="f" strokeweight="1.5pt" w14:anchorId="61861B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02EDA"/>
    <w:multiLevelType w:val="hybridMultilevel"/>
    <w:tmpl w:val="2D244B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A70AE"/>
    <w:multiLevelType w:val="hybridMultilevel"/>
    <w:tmpl w:val="342E3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A609D"/>
    <w:multiLevelType w:val="hybridMultilevel"/>
    <w:tmpl w:val="15E0B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23B37"/>
    <w:multiLevelType w:val="hybridMultilevel"/>
    <w:tmpl w:val="FE7E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803651">
    <w:abstractNumId w:val="2"/>
  </w:num>
  <w:num w:numId="2" w16cid:durableId="2110545645">
    <w:abstractNumId w:val="3"/>
  </w:num>
  <w:num w:numId="3" w16cid:durableId="1575117053">
    <w:abstractNumId w:val="0"/>
  </w:num>
  <w:num w:numId="4" w16cid:durableId="1188444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275"/>
    <w:rsid w:val="00002900"/>
    <w:rsid w:val="00024351"/>
    <w:rsid w:val="0003079E"/>
    <w:rsid w:val="00043863"/>
    <w:rsid w:val="00056343"/>
    <w:rsid w:val="00063BD6"/>
    <w:rsid w:val="00064CE5"/>
    <w:rsid w:val="00083525"/>
    <w:rsid w:val="000978E3"/>
    <w:rsid w:val="000A6B14"/>
    <w:rsid w:val="000B544D"/>
    <w:rsid w:val="000E2F75"/>
    <w:rsid w:val="000F1FD6"/>
    <w:rsid w:val="001011C6"/>
    <w:rsid w:val="00112FC1"/>
    <w:rsid w:val="00156EB0"/>
    <w:rsid w:val="001714B3"/>
    <w:rsid w:val="00185125"/>
    <w:rsid w:val="001B1D11"/>
    <w:rsid w:val="001B5B8D"/>
    <w:rsid w:val="001C5D72"/>
    <w:rsid w:val="001C73B6"/>
    <w:rsid w:val="001D27EE"/>
    <w:rsid w:val="001D78B6"/>
    <w:rsid w:val="001E246C"/>
    <w:rsid w:val="002341BA"/>
    <w:rsid w:val="00234477"/>
    <w:rsid w:val="00255F07"/>
    <w:rsid w:val="002A7986"/>
    <w:rsid w:val="002B48DF"/>
    <w:rsid w:val="002C723D"/>
    <w:rsid w:val="002F260A"/>
    <w:rsid w:val="00311E98"/>
    <w:rsid w:val="003369BF"/>
    <w:rsid w:val="003467AA"/>
    <w:rsid w:val="003B33FE"/>
    <w:rsid w:val="003D2121"/>
    <w:rsid w:val="003E37D9"/>
    <w:rsid w:val="003E6251"/>
    <w:rsid w:val="003F1649"/>
    <w:rsid w:val="003F232D"/>
    <w:rsid w:val="00400F37"/>
    <w:rsid w:val="00401415"/>
    <w:rsid w:val="00406211"/>
    <w:rsid w:val="00415FF1"/>
    <w:rsid w:val="00425D4A"/>
    <w:rsid w:val="00471EBA"/>
    <w:rsid w:val="00474FE7"/>
    <w:rsid w:val="00482D53"/>
    <w:rsid w:val="00491382"/>
    <w:rsid w:val="00493FB2"/>
    <w:rsid w:val="004D0DB4"/>
    <w:rsid w:val="004D208B"/>
    <w:rsid w:val="004F0478"/>
    <w:rsid w:val="004F24BE"/>
    <w:rsid w:val="005015CD"/>
    <w:rsid w:val="00505084"/>
    <w:rsid w:val="005166DF"/>
    <w:rsid w:val="005221BB"/>
    <w:rsid w:val="00550BA6"/>
    <w:rsid w:val="00553C3B"/>
    <w:rsid w:val="00571D58"/>
    <w:rsid w:val="005836C7"/>
    <w:rsid w:val="00586A47"/>
    <w:rsid w:val="005A56DE"/>
    <w:rsid w:val="005A5D90"/>
    <w:rsid w:val="005A7A65"/>
    <w:rsid w:val="005C1B3B"/>
    <w:rsid w:val="005E5320"/>
    <w:rsid w:val="006439AC"/>
    <w:rsid w:val="006441F2"/>
    <w:rsid w:val="00671CC7"/>
    <w:rsid w:val="00674AEF"/>
    <w:rsid w:val="00693174"/>
    <w:rsid w:val="006C1D66"/>
    <w:rsid w:val="006C6D62"/>
    <w:rsid w:val="006D49E9"/>
    <w:rsid w:val="006D4D11"/>
    <w:rsid w:val="006E02E6"/>
    <w:rsid w:val="006F1732"/>
    <w:rsid w:val="0073307C"/>
    <w:rsid w:val="00747570"/>
    <w:rsid w:val="007609F8"/>
    <w:rsid w:val="007859AE"/>
    <w:rsid w:val="007A20EB"/>
    <w:rsid w:val="007B2B0A"/>
    <w:rsid w:val="007B2F04"/>
    <w:rsid w:val="007D54EB"/>
    <w:rsid w:val="00801AF1"/>
    <w:rsid w:val="008053E4"/>
    <w:rsid w:val="00820E0E"/>
    <w:rsid w:val="008556DA"/>
    <w:rsid w:val="00892BF8"/>
    <w:rsid w:val="008E1A99"/>
    <w:rsid w:val="008E38C2"/>
    <w:rsid w:val="008E531B"/>
    <w:rsid w:val="008F11D5"/>
    <w:rsid w:val="00904092"/>
    <w:rsid w:val="009211D9"/>
    <w:rsid w:val="00956F1C"/>
    <w:rsid w:val="00966242"/>
    <w:rsid w:val="009663A5"/>
    <w:rsid w:val="00982C7E"/>
    <w:rsid w:val="009A4058"/>
    <w:rsid w:val="009A4B6E"/>
    <w:rsid w:val="009A5539"/>
    <w:rsid w:val="009B5673"/>
    <w:rsid w:val="009D590E"/>
    <w:rsid w:val="009F4BF4"/>
    <w:rsid w:val="009F7E3F"/>
    <w:rsid w:val="00A129CC"/>
    <w:rsid w:val="00A34AF1"/>
    <w:rsid w:val="00A44335"/>
    <w:rsid w:val="00A5759E"/>
    <w:rsid w:val="00A60089"/>
    <w:rsid w:val="00A61944"/>
    <w:rsid w:val="00AA6E8B"/>
    <w:rsid w:val="00AB0224"/>
    <w:rsid w:val="00AB1886"/>
    <w:rsid w:val="00AB4BD3"/>
    <w:rsid w:val="00AB6AC9"/>
    <w:rsid w:val="00AD79F2"/>
    <w:rsid w:val="00B06E5B"/>
    <w:rsid w:val="00B21A90"/>
    <w:rsid w:val="00B224F6"/>
    <w:rsid w:val="00B23319"/>
    <w:rsid w:val="00B23593"/>
    <w:rsid w:val="00B26E53"/>
    <w:rsid w:val="00B3701F"/>
    <w:rsid w:val="00B372C7"/>
    <w:rsid w:val="00B53C32"/>
    <w:rsid w:val="00B61F90"/>
    <w:rsid w:val="00B7317A"/>
    <w:rsid w:val="00BA42F0"/>
    <w:rsid w:val="00BA6793"/>
    <w:rsid w:val="00BE39C5"/>
    <w:rsid w:val="00BE51EB"/>
    <w:rsid w:val="00BF4713"/>
    <w:rsid w:val="00C2242C"/>
    <w:rsid w:val="00C236A8"/>
    <w:rsid w:val="00C2564F"/>
    <w:rsid w:val="00C46B50"/>
    <w:rsid w:val="00CB7822"/>
    <w:rsid w:val="00CC2C9B"/>
    <w:rsid w:val="00CC7742"/>
    <w:rsid w:val="00CE082D"/>
    <w:rsid w:val="00CE6559"/>
    <w:rsid w:val="00CF4313"/>
    <w:rsid w:val="00D04275"/>
    <w:rsid w:val="00D0625E"/>
    <w:rsid w:val="00D90F90"/>
    <w:rsid w:val="00D92E70"/>
    <w:rsid w:val="00D93FD9"/>
    <w:rsid w:val="00D95AF8"/>
    <w:rsid w:val="00D97850"/>
    <w:rsid w:val="00DB75A3"/>
    <w:rsid w:val="00DC6898"/>
    <w:rsid w:val="00DE67FF"/>
    <w:rsid w:val="00DF3CB4"/>
    <w:rsid w:val="00E109A2"/>
    <w:rsid w:val="00E10F02"/>
    <w:rsid w:val="00E3381B"/>
    <w:rsid w:val="00E33DF9"/>
    <w:rsid w:val="00E43178"/>
    <w:rsid w:val="00E51562"/>
    <w:rsid w:val="00E52C93"/>
    <w:rsid w:val="00E57936"/>
    <w:rsid w:val="00EA3C34"/>
    <w:rsid w:val="00EB48CE"/>
    <w:rsid w:val="00EC26B5"/>
    <w:rsid w:val="00F06745"/>
    <w:rsid w:val="00F10305"/>
    <w:rsid w:val="00F10DC8"/>
    <w:rsid w:val="00F147A4"/>
    <w:rsid w:val="00F23BD1"/>
    <w:rsid w:val="00F34945"/>
    <w:rsid w:val="00F36823"/>
    <w:rsid w:val="00F42F64"/>
    <w:rsid w:val="00F60751"/>
    <w:rsid w:val="00F66726"/>
    <w:rsid w:val="00FA4E16"/>
    <w:rsid w:val="00FF6AD0"/>
    <w:rsid w:val="0F320540"/>
    <w:rsid w:val="30C19301"/>
    <w:rsid w:val="36CEBB75"/>
    <w:rsid w:val="4F7817A2"/>
    <w:rsid w:val="586EA5A7"/>
    <w:rsid w:val="6E3A0889"/>
    <w:rsid w:val="72DD51EF"/>
    <w:rsid w:val="79BBD2F3"/>
    <w:rsid w:val="7C4DB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F73AE"/>
  <w15:chartTrackingRefBased/>
  <w15:docId w15:val="{94BB479E-9790-4507-9034-B03BB631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59E"/>
    <w:rPr>
      <w:rFonts w:ascii="Arial" w:hAnsi="Arial"/>
      <w:sz w:val="22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A5759E"/>
    <w:pPr>
      <w:keepNext/>
      <w:keepLines/>
      <w:spacing w:before="240" w:line="360" w:lineRule="auto"/>
      <w:jc w:val="center"/>
      <w:outlineLvl w:val="0"/>
    </w:pPr>
    <w:rPr>
      <w:rFonts w:ascii="Arial" w:eastAsiaTheme="majorEastAsia" w:hAnsi="Arial" w:cstheme="majorBidi"/>
      <w:b/>
      <w:color w:val="1A495D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5539"/>
    <w:pPr>
      <w:keepNext/>
      <w:keepLines/>
      <w:spacing w:before="40" w:after="0" w:line="240" w:lineRule="auto"/>
      <w:jc w:val="center"/>
      <w:outlineLvl w:val="1"/>
    </w:pPr>
    <w:rPr>
      <w:rFonts w:eastAsiaTheme="majorEastAsia" w:cstheme="majorBidi"/>
      <w:b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42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FB2"/>
    <w:pPr>
      <w:keepNext/>
      <w:keepLines/>
      <w:spacing w:after="0" w:line="360" w:lineRule="auto"/>
      <w:jc w:val="center"/>
      <w:outlineLvl w:val="3"/>
    </w:pPr>
    <w:rPr>
      <w:rFonts w:eastAsiaTheme="majorEastAsia" w:cstheme="majorBidi"/>
      <w:b/>
      <w:iCs/>
      <w:color w:val="C7E5E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2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2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2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2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2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59E"/>
    <w:rPr>
      <w:rFonts w:ascii="Arial" w:eastAsiaTheme="majorEastAsia" w:hAnsi="Arial" w:cstheme="majorBidi"/>
      <w:b/>
      <w:color w:val="1A495D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0E0E"/>
    <w:rPr>
      <w:rFonts w:ascii="Arial" w:eastAsiaTheme="majorEastAsia" w:hAnsi="Arial" w:cstheme="majorBidi"/>
      <w:b/>
      <w:color w:val="FFFFFF" w:themeColor="background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042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3FB2"/>
    <w:rPr>
      <w:rFonts w:ascii="Arial" w:eastAsiaTheme="majorEastAsia" w:hAnsi="Arial" w:cstheme="majorBidi"/>
      <w:b/>
      <w:iCs/>
      <w:color w:val="C7E5E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2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2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2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2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2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9AC"/>
    <w:pPr>
      <w:spacing w:after="80" w:line="240" w:lineRule="auto"/>
      <w:contextualSpacing/>
      <w:jc w:val="center"/>
    </w:pPr>
    <w:rPr>
      <w:rFonts w:eastAsiaTheme="majorEastAsia" w:cstheme="majorBidi"/>
      <w:b/>
      <w:color w:val="1A495D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9AC"/>
    <w:rPr>
      <w:rFonts w:ascii="Arial" w:eastAsiaTheme="majorEastAsia" w:hAnsi="Arial" w:cstheme="majorBidi"/>
      <w:b/>
      <w:color w:val="1A495D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2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2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2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2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2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2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2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2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27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4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275"/>
  </w:style>
  <w:style w:type="paragraph" w:styleId="Footer">
    <w:name w:val="footer"/>
    <w:basedOn w:val="Normal"/>
    <w:link w:val="FooterChar"/>
    <w:uiPriority w:val="99"/>
    <w:unhideWhenUsed/>
    <w:rsid w:val="00D04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275"/>
  </w:style>
  <w:style w:type="paragraph" w:styleId="NoSpacing">
    <w:name w:val="No Spacing"/>
    <w:uiPriority w:val="1"/>
    <w:qFormat/>
    <w:rsid w:val="001B5B8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57936"/>
    <w:rPr>
      <w:b/>
      <w:bCs/>
    </w:rPr>
  </w:style>
  <w:style w:type="paragraph" w:customStyle="1" w:styleId="Whiteboxtext">
    <w:name w:val="White box text"/>
    <w:basedOn w:val="Normal"/>
    <w:link w:val="WhiteboxtextChar"/>
    <w:qFormat/>
    <w:rsid w:val="00AA6E8B"/>
    <w:pPr>
      <w:framePr w:hSpace="180" w:wrap="around" w:vAnchor="text" w:hAnchor="text" w:y="1"/>
      <w:spacing w:before="60" w:after="0" w:line="280" w:lineRule="exact"/>
      <w:suppressOverlap/>
      <w:jc w:val="center"/>
    </w:pPr>
    <w:rPr>
      <w:rFonts w:cs="Arial"/>
      <w:color w:val="FFFFFF" w:themeColor="background1"/>
      <w:kern w:val="0"/>
      <w14:ligatures w14:val="none"/>
    </w:rPr>
  </w:style>
  <w:style w:type="character" w:customStyle="1" w:styleId="WhiteboxtextChar">
    <w:name w:val="White box text Char"/>
    <w:basedOn w:val="DefaultParagraphFont"/>
    <w:link w:val="Whiteboxtext"/>
    <w:rsid w:val="00AA6E8B"/>
    <w:rPr>
      <w:rFonts w:ascii="Arial" w:hAnsi="Arial" w:cs="Arial"/>
      <w:color w:val="FFFFFF" w:themeColor="background1"/>
      <w:kern w:val="0"/>
      <w:sz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2341BA"/>
    <w:rPr>
      <w:rFonts w:ascii="Arial" w:hAnsi="Arial"/>
      <w:color w:val="C7E5E0"/>
      <w:sz w:val="24"/>
      <w:u w:val="single"/>
    </w:rPr>
  </w:style>
  <w:style w:type="paragraph" w:customStyle="1" w:styleId="hyperlinks">
    <w:name w:val="hyperlinks"/>
    <w:basedOn w:val="Normal"/>
    <w:link w:val="hyperlinksChar"/>
    <w:qFormat/>
    <w:rsid w:val="00CC7742"/>
    <w:pPr>
      <w:framePr w:hSpace="180" w:wrap="around" w:vAnchor="text" w:hAnchor="text" w:y="1"/>
      <w:spacing w:before="120" w:after="0" w:line="280" w:lineRule="exact"/>
      <w:suppressOverlap/>
      <w:jc w:val="center"/>
    </w:pPr>
    <w:rPr>
      <w:rFonts w:cs="Arial"/>
      <w:color w:val="FFFFFF" w:themeColor="background1"/>
      <w:kern w:val="0"/>
      <w:szCs w:val="22"/>
      <w14:ligatures w14:val="none"/>
    </w:rPr>
  </w:style>
  <w:style w:type="character" w:customStyle="1" w:styleId="hyperlinksChar">
    <w:name w:val="hyperlinks Char"/>
    <w:basedOn w:val="DefaultParagraphFont"/>
    <w:link w:val="hyperlinks"/>
    <w:rsid w:val="00CC7742"/>
    <w:rPr>
      <w:rFonts w:ascii="Arial" w:hAnsi="Arial" w:cs="Arial"/>
      <w:color w:val="FFFFFF" w:themeColor="background1"/>
      <w:kern w:val="0"/>
      <w:sz w:val="22"/>
      <w:szCs w:val="22"/>
      <w14:ligatures w14:val="none"/>
    </w:rPr>
  </w:style>
  <w:style w:type="paragraph" w:customStyle="1" w:styleId="Name">
    <w:name w:val="Name"/>
    <w:basedOn w:val="Normal"/>
    <w:qFormat/>
    <w:rsid w:val="00E3381B"/>
    <w:pPr>
      <w:jc w:val="center"/>
    </w:pPr>
    <w:rPr>
      <w:b/>
      <w:color w:val="D4DEBD"/>
      <w:sz w:val="28"/>
    </w:rPr>
  </w:style>
  <w:style w:type="paragraph" w:customStyle="1" w:styleId="Box-Links">
    <w:name w:val="Box-Links"/>
    <w:basedOn w:val="hyperlinks"/>
    <w:qFormat/>
    <w:rsid w:val="00A129CC"/>
    <w:pPr>
      <w:framePr w:wrap="around"/>
      <w:spacing w:line="240" w:lineRule="auto"/>
    </w:pPr>
    <w:rPr>
      <w:color w:val="C7E5E0"/>
    </w:rPr>
  </w:style>
  <w:style w:type="paragraph" w:customStyle="1" w:styleId="NormalWhite">
    <w:name w:val="Normal White"/>
    <w:basedOn w:val="Normal"/>
    <w:qFormat/>
    <w:rsid w:val="00C2242C"/>
    <w:rPr>
      <w:color w:val="FFFFFF" w:themeColor="background1"/>
      <w:sz w:val="24"/>
    </w:rPr>
  </w:style>
  <w:style w:type="character" w:styleId="Emphasis">
    <w:name w:val="Emphasis"/>
    <w:basedOn w:val="DefaultParagraphFont"/>
    <w:uiPriority w:val="20"/>
    <w:qFormat/>
    <w:rsid w:val="00693174"/>
    <w:rPr>
      <w:rFonts w:ascii="Arial" w:hAnsi="Arial"/>
      <w:b/>
      <w:i w:val="0"/>
      <w:iCs/>
      <w:color w:val="C7E5E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A20E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D7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x.com/FloridaTurnpik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FloridasTurnpik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rielle.Gordon@dot.state.fl.us" TargetMode="External"/><Relationship Id="rId20" Type="http://schemas.openxmlformats.org/officeDocument/2006/relationships/hyperlink" Target="mailto:Brielle.Gordon@dot.state.fl.u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C1BD141A8514B8D0C13275E6A26E2" ma:contentTypeVersion="12" ma:contentTypeDescription="Create a new document." ma:contentTypeScope="" ma:versionID="315f5b484f649a168b3c55d98e926da5">
  <xsd:schema xmlns:xsd="http://www.w3.org/2001/XMLSchema" xmlns:xs="http://www.w3.org/2001/XMLSchema" xmlns:p="http://schemas.microsoft.com/office/2006/metadata/properties" xmlns:ns2="5cff8ef3-42a9-41e9-8393-84462d8cfc90" xmlns:ns3="cca417e2-fa9d-4227-a4b1-10f52ed1331e" xmlns:ns4="9aa3fd9b-3830-4122-b208-49a67498cb80" targetNamespace="http://schemas.microsoft.com/office/2006/metadata/properties" ma:root="true" ma:fieldsID="a036a9a84fddd182186062805ed4a944" ns2:_="" ns3:_="" ns4:_="">
    <xsd:import namespace="5cff8ef3-42a9-41e9-8393-84462d8cfc90"/>
    <xsd:import namespace="cca417e2-fa9d-4227-a4b1-10f52ed1331e"/>
    <xsd:import namespace="9aa3fd9b-3830-4122-b208-49a67498cb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f8ef3-42a9-41e9-8393-84462d8cf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0d9232b-3ef6-462c-bf90-a33a2db08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417e2-fa9d-4227-a4b1-10f52ed133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24e1315-b823-47c8-b3fe-b5450654b858}" ma:internalName="TaxCatchAll" ma:showField="CatchAllData" ma:web="cca417e2-fa9d-4227-a4b1-10f52ed133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3fd9b-3830-4122-b208-49a67498cb8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ff8ef3-42a9-41e9-8393-84462d8cfc90">
      <Terms xmlns="http://schemas.microsoft.com/office/infopath/2007/PartnerControls"/>
    </lcf76f155ced4ddcb4097134ff3c332f>
    <TaxCatchAll xmlns="cca417e2-fa9d-4227-a4b1-10f52ed1331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0d9232b-3ef6-462c-bf90-a33a2db08da6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418BB-78A3-4609-A5D4-CAA9A8EFC3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ff8ef3-42a9-41e9-8393-84462d8cfc90"/>
    <ds:schemaRef ds:uri="cca417e2-fa9d-4227-a4b1-10f52ed1331e"/>
    <ds:schemaRef ds:uri="9aa3fd9b-3830-4122-b208-49a67498cb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9A4E2-A352-4D01-87BD-C98B01EA1EF8}">
  <ds:schemaRefs>
    <ds:schemaRef ds:uri="http://schemas.microsoft.com/office/2006/metadata/properties"/>
    <ds:schemaRef ds:uri="http://schemas.microsoft.com/office/infopath/2007/PartnerControls"/>
    <ds:schemaRef ds:uri="5cff8ef3-42a9-41e9-8393-84462d8cfc90"/>
    <ds:schemaRef ds:uri="cca417e2-fa9d-4227-a4b1-10f52ed1331e"/>
  </ds:schemaRefs>
</ds:datastoreItem>
</file>

<file path=customXml/itemProps3.xml><?xml version="1.0" encoding="utf-8"?>
<ds:datastoreItem xmlns:ds="http://schemas.openxmlformats.org/officeDocument/2006/customXml" ds:itemID="{5333ED2E-BF17-48F5-9944-689C9A359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0D8969-260B-4076-8E3B-B4237C7A24B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E3400F8-8ECF-444B-83AC-33CB16DD0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/>
  <dc:creator>Deer, Christine</dc:creator>
  <cp:keywords/>
  <dc:description/>
  <cp:lastModifiedBy>Gordon, Brielle</cp:lastModifiedBy>
  <cp:revision>8</cp:revision>
  <cp:lastPrinted>2026-03-04T15:01:00Z</cp:lastPrinted>
  <dcterms:created xsi:type="dcterms:W3CDTF">2026-04-10T14:47:00Z</dcterms:created>
  <dcterms:modified xsi:type="dcterms:W3CDTF">2026-05-18T17:37:00Z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b1b62f4-cb9b-4766-8dff-64a7ed23e056_Enabled">
    <vt:lpwstr>true</vt:lpwstr>
  </property>
  <property fmtid="{D5CDD505-2E9C-101B-9397-08002B2CF9AE}" pid="3" name="MSIP_Label_9b1b62f4-cb9b-4766-8dff-64a7ed23e056_SetDate">
    <vt:lpwstr>2026-02-18T20:45:21Z</vt:lpwstr>
  </property>
  <property fmtid="{D5CDD505-2E9C-101B-9397-08002B2CF9AE}" pid="4" name="MSIP_Label_9b1b62f4-cb9b-4766-8dff-64a7ed23e056_Method">
    <vt:lpwstr>Standard</vt:lpwstr>
  </property>
  <property fmtid="{D5CDD505-2E9C-101B-9397-08002B2CF9AE}" pid="5" name="MSIP_Label_9b1b62f4-cb9b-4766-8dff-64a7ed23e056_Name">
    <vt:lpwstr>Public</vt:lpwstr>
  </property>
  <property fmtid="{D5CDD505-2E9C-101B-9397-08002B2CF9AE}" pid="6" name="MSIP_Label_9b1b62f4-cb9b-4766-8dff-64a7ed23e056_SiteId">
    <vt:lpwstr>db21de5d-bc9c-420c-8f3f-8f08f85b5ada</vt:lpwstr>
  </property>
  <property fmtid="{D5CDD505-2E9C-101B-9397-08002B2CF9AE}" pid="7" name="MSIP_Label_9b1b62f4-cb9b-4766-8dff-64a7ed23e056_ActionId">
    <vt:lpwstr>6feef12e-0a34-4864-ab1d-76938923f51a</vt:lpwstr>
  </property>
  <property fmtid="{D5CDD505-2E9C-101B-9397-08002B2CF9AE}" pid="8" name="MSIP_Label_9b1b62f4-cb9b-4766-8dff-64a7ed23e056_ContentBits">
    <vt:lpwstr>0</vt:lpwstr>
  </property>
  <property fmtid="{D5CDD505-2E9C-101B-9397-08002B2CF9AE}" pid="9" name="MSIP_Label_9b1b62f4-cb9b-4766-8dff-64a7ed23e056_Tag">
    <vt:lpwstr>10, 3, 0, 1</vt:lpwstr>
  </property>
  <property fmtid="{D5CDD505-2E9C-101B-9397-08002B2CF9AE}" pid="10" name="ContentTypeId">
    <vt:lpwstr>0x0101000AFC1BD141A8514B8D0C13275E6A26E2</vt:lpwstr>
  </property>
  <property fmtid="{D5CDD505-2E9C-101B-9397-08002B2CF9AE}" pid="11" name="MediaServiceImageTags">
    <vt:lpwstr/>
  </property>
</Properties>
</file>